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3E2BD1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HVA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E2BD1">
        <w:rPr>
          <w:rFonts w:ascii="Arial" w:hAnsi="Arial" w:cs="Arial"/>
          <w:sz w:val="20"/>
          <w:szCs w:val="20"/>
        </w:rPr>
        <w:t>30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E2BD1" w:rsidRPr="003E2BD1">
        <w:rPr>
          <w:rFonts w:ascii="Arial" w:hAnsi="Arial" w:cs="Arial"/>
          <w:sz w:val="20"/>
          <w:szCs w:val="20"/>
        </w:rPr>
        <w:t>HVA Investment Joint Stock Company</w:t>
      </w:r>
      <w:r w:rsidR="003E2BD1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E2BD1" w:rsidRDefault="003E2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2BD1">
        <w:rPr>
          <w:rFonts w:ascii="Arial" w:hAnsi="Arial" w:cs="Arial"/>
          <w:sz w:val="20"/>
          <w:szCs w:val="20"/>
        </w:rPr>
        <w:t xml:space="preserve">Article 1: Approve the report of the Board of Directors and the </w:t>
      </w:r>
      <w:r>
        <w:rPr>
          <w:rFonts w:ascii="Arial" w:hAnsi="Arial" w:cs="Arial"/>
          <w:sz w:val="20"/>
          <w:szCs w:val="20"/>
        </w:rPr>
        <w:t>Management Board</w:t>
      </w:r>
      <w:r w:rsidRPr="003E2BD1">
        <w:rPr>
          <w:rFonts w:ascii="Arial" w:hAnsi="Arial" w:cs="Arial"/>
          <w:sz w:val="20"/>
          <w:szCs w:val="20"/>
        </w:rPr>
        <w:t xml:space="preserve"> on the operation situati</w:t>
      </w:r>
      <w:r>
        <w:rPr>
          <w:rFonts w:ascii="Arial" w:hAnsi="Arial" w:cs="Arial"/>
          <w:sz w:val="20"/>
          <w:szCs w:val="20"/>
        </w:rPr>
        <w:t>on in 2019 and operation plan for</w:t>
      </w:r>
      <w:r w:rsidRPr="003E2BD1">
        <w:rPr>
          <w:rFonts w:ascii="Arial" w:hAnsi="Arial" w:cs="Arial"/>
          <w:sz w:val="20"/>
          <w:szCs w:val="20"/>
        </w:rPr>
        <w:t xml:space="preserve"> 2020 </w:t>
      </w:r>
    </w:p>
    <w:p w:rsidR="003E2BD1" w:rsidRDefault="003E2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2BD1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Business results in 2019</w:t>
      </w:r>
    </w:p>
    <w:p w:rsidR="00A5476F" w:rsidRDefault="00A547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Sales</w:t>
      </w:r>
      <w:r w:rsidR="003E2BD1" w:rsidRPr="003E2BD1">
        <w:rPr>
          <w:rFonts w:ascii="Arial" w:hAnsi="Arial" w:cs="Arial"/>
          <w:sz w:val="20"/>
          <w:szCs w:val="20"/>
        </w:rPr>
        <w:t xml:space="preserve"> of goods and services: </w:t>
      </w:r>
      <w:r>
        <w:rPr>
          <w:rFonts w:ascii="Arial" w:hAnsi="Arial" w:cs="Arial"/>
          <w:sz w:val="20"/>
          <w:szCs w:val="20"/>
        </w:rPr>
        <w:t xml:space="preserve">VND 650,000,000 </w:t>
      </w:r>
    </w:p>
    <w:p w:rsidR="00A5476F" w:rsidRDefault="003E2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2BD1">
        <w:rPr>
          <w:rFonts w:ascii="Arial" w:hAnsi="Arial" w:cs="Arial"/>
          <w:sz w:val="20"/>
          <w:szCs w:val="20"/>
        </w:rPr>
        <w:t xml:space="preserve">+ Profit after tax: </w:t>
      </w:r>
      <w:r w:rsidR="00A5476F">
        <w:rPr>
          <w:rFonts w:ascii="Arial" w:hAnsi="Arial" w:cs="Arial"/>
          <w:sz w:val="20"/>
          <w:szCs w:val="20"/>
        </w:rPr>
        <w:t xml:space="preserve">VND </w:t>
      </w:r>
      <w:r w:rsidRPr="003E2BD1">
        <w:rPr>
          <w:rFonts w:ascii="Arial" w:hAnsi="Arial" w:cs="Arial"/>
          <w:sz w:val="20"/>
          <w:szCs w:val="20"/>
        </w:rPr>
        <w:t xml:space="preserve">(790,748,124) </w:t>
      </w:r>
    </w:p>
    <w:p w:rsidR="00C35B69" w:rsidRDefault="00CC272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2019, the Company focused</w:t>
      </w:r>
      <w:r w:rsidR="003E2BD1" w:rsidRPr="003E2BD1">
        <w:rPr>
          <w:rFonts w:ascii="Arial" w:hAnsi="Arial" w:cs="Arial"/>
          <w:sz w:val="20"/>
          <w:szCs w:val="20"/>
        </w:rPr>
        <w:t xml:space="preserve"> on restructuring the entire Comp</w:t>
      </w:r>
      <w:r>
        <w:rPr>
          <w:rFonts w:ascii="Arial" w:hAnsi="Arial" w:cs="Arial"/>
          <w:sz w:val="20"/>
          <w:szCs w:val="20"/>
        </w:rPr>
        <w:t>any and looking for partners to divest</w:t>
      </w:r>
      <w:r w:rsidR="003E2BD1" w:rsidRPr="003E2BD1">
        <w:rPr>
          <w:rFonts w:ascii="Arial" w:hAnsi="Arial" w:cs="Arial"/>
          <w:sz w:val="20"/>
          <w:szCs w:val="20"/>
        </w:rPr>
        <w:t xml:space="preserve"> ineffective</w:t>
      </w:r>
      <w:r>
        <w:rPr>
          <w:rFonts w:ascii="Arial" w:hAnsi="Arial" w:cs="Arial"/>
          <w:sz w:val="20"/>
          <w:szCs w:val="20"/>
        </w:rPr>
        <w:t xml:space="preserve"> investments in associates and</w:t>
      </w:r>
      <w:r w:rsidR="003E2BD1" w:rsidRPr="003E2BD1">
        <w:rPr>
          <w:rFonts w:ascii="Arial" w:hAnsi="Arial" w:cs="Arial"/>
          <w:sz w:val="20"/>
          <w:szCs w:val="20"/>
        </w:rPr>
        <w:t xml:space="preserve"> actively handling and recovering outstanding debts. As a result, </w:t>
      </w:r>
      <w:r>
        <w:rPr>
          <w:rFonts w:ascii="Arial" w:hAnsi="Arial" w:cs="Arial"/>
          <w:sz w:val="20"/>
          <w:szCs w:val="20"/>
        </w:rPr>
        <w:t>the Company's revenue in 2019 was</w:t>
      </w:r>
      <w:r w:rsidR="003E2BD1" w:rsidRPr="003E2BD1">
        <w:rPr>
          <w:rFonts w:ascii="Arial" w:hAnsi="Arial" w:cs="Arial"/>
          <w:sz w:val="20"/>
          <w:szCs w:val="20"/>
        </w:rPr>
        <w:t xml:space="preserve"> not large and the Com</w:t>
      </w:r>
      <w:r w:rsidR="00C35B69">
        <w:rPr>
          <w:rFonts w:ascii="Arial" w:hAnsi="Arial" w:cs="Arial"/>
          <w:sz w:val="20"/>
          <w:szCs w:val="20"/>
        </w:rPr>
        <w:t>pany's year-end business result was negative</w:t>
      </w:r>
    </w:p>
    <w:p w:rsidR="00C35B69" w:rsidRDefault="003E2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2BD1">
        <w:rPr>
          <w:rFonts w:ascii="Arial" w:hAnsi="Arial" w:cs="Arial"/>
          <w:sz w:val="20"/>
          <w:szCs w:val="20"/>
        </w:rPr>
        <w:t xml:space="preserve">2. Business plan in 2020 </w:t>
      </w:r>
    </w:p>
    <w:p w:rsidR="00C35B69" w:rsidRDefault="00C35B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E2BD1" w:rsidRPr="003E2BD1">
        <w:rPr>
          <w:rFonts w:ascii="Arial" w:hAnsi="Arial" w:cs="Arial"/>
          <w:sz w:val="20"/>
          <w:szCs w:val="20"/>
        </w:rPr>
        <w:t xml:space="preserve">Total revenue: VND 60 billion </w:t>
      </w:r>
    </w:p>
    <w:p w:rsidR="00C35B69" w:rsidRDefault="00C35B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E2BD1" w:rsidRPr="003E2BD1">
        <w:rPr>
          <w:rFonts w:ascii="Arial" w:hAnsi="Arial" w:cs="Arial"/>
          <w:sz w:val="20"/>
          <w:szCs w:val="20"/>
        </w:rPr>
        <w:t>Profit after tax: VND 6 billion</w:t>
      </w:r>
    </w:p>
    <w:p w:rsidR="00C35B69" w:rsidRDefault="003E2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2BD1">
        <w:rPr>
          <w:rFonts w:ascii="Arial" w:hAnsi="Arial" w:cs="Arial"/>
          <w:sz w:val="20"/>
          <w:szCs w:val="20"/>
        </w:rPr>
        <w:t xml:space="preserve"> Article 2: Approve the 2018 financial statement and a</w:t>
      </w:r>
      <w:r w:rsidR="00C35B69">
        <w:rPr>
          <w:rFonts w:ascii="Arial" w:hAnsi="Arial" w:cs="Arial"/>
          <w:sz w:val="20"/>
          <w:szCs w:val="20"/>
        </w:rPr>
        <w:t>udited 2019 financial statement</w:t>
      </w:r>
    </w:p>
    <w:p w:rsidR="003E2BD1" w:rsidRDefault="003E2B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2BD1">
        <w:rPr>
          <w:rFonts w:ascii="Arial" w:hAnsi="Arial" w:cs="Arial"/>
          <w:sz w:val="20"/>
          <w:szCs w:val="20"/>
        </w:rPr>
        <w:t>The audited fin</w:t>
      </w:r>
      <w:r w:rsidR="00C35B69">
        <w:rPr>
          <w:rFonts w:ascii="Arial" w:hAnsi="Arial" w:cs="Arial"/>
          <w:sz w:val="20"/>
          <w:szCs w:val="20"/>
        </w:rPr>
        <w:t>ancial statement</w:t>
      </w:r>
      <w:r w:rsidRPr="003E2BD1">
        <w:rPr>
          <w:rFonts w:ascii="Arial" w:hAnsi="Arial" w:cs="Arial"/>
          <w:sz w:val="20"/>
          <w:szCs w:val="20"/>
        </w:rPr>
        <w:t xml:space="preserve"> of 2018 and 2019 were </w:t>
      </w:r>
      <w:r w:rsidR="000516AC">
        <w:rPr>
          <w:rFonts w:ascii="Arial" w:hAnsi="Arial" w:cs="Arial"/>
          <w:sz w:val="20"/>
          <w:szCs w:val="20"/>
        </w:rPr>
        <w:t>given disclaimer of opinion</w:t>
      </w:r>
      <w:r w:rsidRPr="003E2BD1">
        <w:rPr>
          <w:rFonts w:ascii="Arial" w:hAnsi="Arial" w:cs="Arial"/>
          <w:sz w:val="20"/>
          <w:szCs w:val="20"/>
        </w:rPr>
        <w:t xml:space="preserve"> by the </w:t>
      </w:r>
      <w:r w:rsidR="000516AC">
        <w:rPr>
          <w:rFonts w:ascii="Arial" w:hAnsi="Arial" w:cs="Arial"/>
          <w:sz w:val="20"/>
          <w:szCs w:val="20"/>
        </w:rPr>
        <w:t>auditing Company. This content was</w:t>
      </w:r>
      <w:r w:rsidRPr="003E2BD1">
        <w:rPr>
          <w:rFonts w:ascii="Arial" w:hAnsi="Arial" w:cs="Arial"/>
          <w:sz w:val="20"/>
          <w:szCs w:val="20"/>
        </w:rPr>
        <w:t xml:space="preserve"> mainly due to history. The </w:t>
      </w:r>
      <w:r w:rsidR="000516AC">
        <w:rPr>
          <w:rFonts w:ascii="Arial" w:hAnsi="Arial" w:cs="Arial"/>
          <w:sz w:val="20"/>
          <w:szCs w:val="20"/>
        </w:rPr>
        <w:t>C</w:t>
      </w:r>
      <w:r w:rsidRPr="003E2BD1">
        <w:rPr>
          <w:rFonts w:ascii="Arial" w:hAnsi="Arial" w:cs="Arial"/>
          <w:sz w:val="20"/>
          <w:szCs w:val="20"/>
        </w:rPr>
        <w:t xml:space="preserve">ompany </w:t>
      </w:r>
      <w:r w:rsidR="000516AC">
        <w:rPr>
          <w:rFonts w:ascii="Arial" w:hAnsi="Arial" w:cs="Arial"/>
          <w:sz w:val="20"/>
          <w:szCs w:val="20"/>
        </w:rPr>
        <w:t>gave</w:t>
      </w:r>
      <w:r w:rsidRPr="003E2BD1">
        <w:rPr>
          <w:rFonts w:ascii="Arial" w:hAnsi="Arial" w:cs="Arial"/>
          <w:sz w:val="20"/>
          <w:szCs w:val="20"/>
        </w:rPr>
        <w:t xml:space="preserve"> </w:t>
      </w:r>
      <w:r w:rsidR="000516AC">
        <w:rPr>
          <w:rFonts w:ascii="Arial" w:hAnsi="Arial" w:cs="Arial"/>
          <w:sz w:val="20"/>
          <w:szCs w:val="20"/>
        </w:rPr>
        <w:t>plans on handling/ recovering in the coming time as follows:</w:t>
      </w:r>
    </w:p>
    <w:p w:rsidR="00933BA9" w:rsidRDefault="00CA53E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53E1">
        <w:rPr>
          <w:rFonts w:ascii="Arial" w:hAnsi="Arial" w:cs="Arial"/>
          <w:sz w:val="20"/>
          <w:szCs w:val="20"/>
        </w:rPr>
        <w:t xml:space="preserve">For investments </w:t>
      </w:r>
      <w:r>
        <w:rPr>
          <w:rFonts w:ascii="Arial" w:hAnsi="Arial" w:cs="Arial"/>
          <w:sz w:val="20"/>
          <w:szCs w:val="20"/>
        </w:rPr>
        <w:t>(investments in a</w:t>
      </w:r>
      <w:r w:rsidRPr="00CA53E1">
        <w:rPr>
          <w:rFonts w:ascii="Arial" w:hAnsi="Arial" w:cs="Arial"/>
          <w:sz w:val="20"/>
          <w:szCs w:val="20"/>
        </w:rPr>
        <w:t>ssociates and other activities).</w:t>
      </w:r>
      <w:r>
        <w:rPr>
          <w:rFonts w:ascii="Arial" w:hAnsi="Arial" w:cs="Arial"/>
          <w:sz w:val="20"/>
          <w:szCs w:val="20"/>
        </w:rPr>
        <w:t xml:space="preserve"> The C</w:t>
      </w:r>
      <w:r w:rsidRPr="00CA53E1">
        <w:rPr>
          <w:rFonts w:ascii="Arial" w:hAnsi="Arial" w:cs="Arial"/>
          <w:sz w:val="20"/>
          <w:szCs w:val="20"/>
        </w:rPr>
        <w:t xml:space="preserve">ompany evaluated and proposed </w:t>
      </w:r>
      <w:r>
        <w:rPr>
          <w:rFonts w:ascii="Arial" w:hAnsi="Arial" w:cs="Arial"/>
          <w:sz w:val="20"/>
          <w:szCs w:val="20"/>
        </w:rPr>
        <w:t xml:space="preserve">capital </w:t>
      </w:r>
      <w:r w:rsidRPr="00CA53E1">
        <w:rPr>
          <w:rFonts w:ascii="Arial" w:hAnsi="Arial" w:cs="Arial"/>
          <w:sz w:val="20"/>
          <w:szCs w:val="20"/>
        </w:rPr>
        <w:t>divestment pl</w:t>
      </w:r>
      <w:r w:rsidR="00933BA9">
        <w:rPr>
          <w:rFonts w:ascii="Arial" w:hAnsi="Arial" w:cs="Arial"/>
          <w:sz w:val="20"/>
          <w:szCs w:val="20"/>
        </w:rPr>
        <w:t>ans for inefficient investments</w:t>
      </w:r>
    </w:p>
    <w:p w:rsidR="00933BA9" w:rsidRDefault="00933BA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A53E1" w:rsidRPr="00CA53E1">
        <w:rPr>
          <w:rFonts w:ascii="Arial" w:hAnsi="Arial" w:cs="Arial"/>
          <w:sz w:val="20"/>
          <w:szCs w:val="20"/>
        </w:rPr>
        <w:t xml:space="preserve"> The Company focuses on collecting debts from customers and commercial activities, creating </w:t>
      </w:r>
      <w:r>
        <w:rPr>
          <w:rFonts w:ascii="Arial" w:hAnsi="Arial" w:cs="Arial"/>
          <w:sz w:val="20"/>
          <w:szCs w:val="20"/>
        </w:rPr>
        <w:t>a momentum in the coming time</w:t>
      </w:r>
    </w:p>
    <w:p w:rsidR="00F96C2E" w:rsidRDefault="00933BA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A53E1" w:rsidRPr="00CA53E1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 xml:space="preserve">VND </w:t>
      </w:r>
      <w:r w:rsidR="00CA53E1" w:rsidRPr="00CA53E1">
        <w:rPr>
          <w:rFonts w:ascii="Arial" w:hAnsi="Arial" w:cs="Arial"/>
          <w:sz w:val="20"/>
          <w:szCs w:val="20"/>
        </w:rPr>
        <w:t>15.5 billion deposit</w:t>
      </w:r>
      <w:r w:rsidR="00E267F3">
        <w:rPr>
          <w:rFonts w:ascii="Arial" w:hAnsi="Arial" w:cs="Arial"/>
          <w:sz w:val="20"/>
          <w:szCs w:val="20"/>
        </w:rPr>
        <w:t xml:space="preserve"> for receiving</w:t>
      </w:r>
      <w:r w:rsidR="00CA53E1" w:rsidRPr="00CA53E1">
        <w:rPr>
          <w:rFonts w:ascii="Arial" w:hAnsi="Arial" w:cs="Arial"/>
          <w:sz w:val="20"/>
          <w:szCs w:val="20"/>
        </w:rPr>
        <w:t xml:space="preserve"> transfer of land use right and assets atta</w:t>
      </w:r>
      <w:r w:rsidR="0001214D">
        <w:rPr>
          <w:rFonts w:ascii="Arial" w:hAnsi="Arial" w:cs="Arial"/>
          <w:sz w:val="20"/>
          <w:szCs w:val="20"/>
        </w:rPr>
        <w:t>ched to land under contract No.2108/2018/HDDC-</w:t>
      </w:r>
      <w:r w:rsidR="00CA53E1" w:rsidRPr="00CA53E1">
        <w:rPr>
          <w:rFonts w:ascii="Arial" w:hAnsi="Arial" w:cs="Arial"/>
          <w:sz w:val="20"/>
          <w:szCs w:val="20"/>
        </w:rPr>
        <w:t>HVA dated August</w:t>
      </w:r>
      <w:r w:rsidR="0001214D">
        <w:rPr>
          <w:rFonts w:ascii="Arial" w:hAnsi="Arial" w:cs="Arial"/>
          <w:sz w:val="20"/>
          <w:szCs w:val="20"/>
        </w:rPr>
        <w:t xml:space="preserve"> 21, 2018, due to the procedure implementation</w:t>
      </w:r>
      <w:r w:rsidR="00CA53E1" w:rsidRPr="00CA53E1">
        <w:rPr>
          <w:rFonts w:ascii="Arial" w:hAnsi="Arial" w:cs="Arial"/>
          <w:sz w:val="20"/>
          <w:szCs w:val="20"/>
        </w:rPr>
        <w:t xml:space="preserve"> facing many difficulties, the Company negotiated and is</w:t>
      </w:r>
      <w:r w:rsidR="00E267F3">
        <w:rPr>
          <w:rFonts w:ascii="Arial" w:hAnsi="Arial" w:cs="Arial"/>
          <w:sz w:val="20"/>
          <w:szCs w:val="20"/>
        </w:rPr>
        <w:t xml:space="preserve"> in the progress of</w:t>
      </w:r>
      <w:r w:rsidR="00CA53E1" w:rsidRPr="00CA53E1">
        <w:rPr>
          <w:rFonts w:ascii="Arial" w:hAnsi="Arial" w:cs="Arial"/>
          <w:sz w:val="20"/>
          <w:szCs w:val="20"/>
        </w:rPr>
        <w:t xml:space="preserve"> </w:t>
      </w:r>
      <w:r w:rsidR="00E267F3">
        <w:rPr>
          <w:rFonts w:ascii="Arial" w:hAnsi="Arial" w:cs="Arial"/>
          <w:sz w:val="20"/>
          <w:szCs w:val="20"/>
        </w:rPr>
        <w:t>collecting</w:t>
      </w:r>
      <w:r w:rsidR="00CA53E1" w:rsidRPr="00CA53E1">
        <w:rPr>
          <w:rFonts w:ascii="Arial" w:hAnsi="Arial" w:cs="Arial"/>
          <w:sz w:val="20"/>
          <w:szCs w:val="20"/>
        </w:rPr>
        <w:t xml:space="preserve"> the deposit and receiving compensation for damage. </w:t>
      </w:r>
      <w:r w:rsidR="00DC01C0">
        <w:rPr>
          <w:rFonts w:ascii="Arial" w:hAnsi="Arial" w:cs="Arial"/>
          <w:sz w:val="20"/>
          <w:szCs w:val="20"/>
        </w:rPr>
        <w:t>On 30 Jun 2020,</w:t>
      </w:r>
      <w:r w:rsidR="00CA53E1" w:rsidRPr="00CA53E1">
        <w:rPr>
          <w:rFonts w:ascii="Arial" w:hAnsi="Arial" w:cs="Arial"/>
          <w:sz w:val="20"/>
          <w:szCs w:val="20"/>
        </w:rPr>
        <w:t xml:space="preserve"> the Company </w:t>
      </w:r>
      <w:r w:rsidR="00DC01C0">
        <w:rPr>
          <w:rFonts w:ascii="Arial" w:hAnsi="Arial" w:cs="Arial"/>
          <w:sz w:val="20"/>
          <w:szCs w:val="20"/>
        </w:rPr>
        <w:t>collected</w:t>
      </w:r>
      <w:r w:rsidR="00CA53E1" w:rsidRPr="00CA53E1">
        <w:rPr>
          <w:rFonts w:ascii="Arial" w:hAnsi="Arial" w:cs="Arial"/>
          <w:sz w:val="20"/>
          <w:szCs w:val="20"/>
        </w:rPr>
        <w:t xml:space="preserve"> all </w:t>
      </w:r>
      <w:r w:rsidR="00DC01C0">
        <w:rPr>
          <w:rFonts w:ascii="Arial" w:hAnsi="Arial" w:cs="Arial"/>
          <w:sz w:val="20"/>
          <w:szCs w:val="20"/>
        </w:rPr>
        <w:t>deposit and compensation</w:t>
      </w:r>
      <w:r w:rsidR="00CA53E1" w:rsidRPr="00CA53E1">
        <w:rPr>
          <w:rFonts w:ascii="Arial" w:hAnsi="Arial" w:cs="Arial"/>
          <w:sz w:val="20"/>
          <w:szCs w:val="20"/>
        </w:rPr>
        <w:t xml:space="preserve"> for the </w:t>
      </w:r>
      <w:r w:rsidR="00F96C2E">
        <w:rPr>
          <w:rFonts w:ascii="Arial" w:hAnsi="Arial" w:cs="Arial"/>
          <w:sz w:val="20"/>
          <w:szCs w:val="20"/>
        </w:rPr>
        <w:t>damage</w:t>
      </w:r>
    </w:p>
    <w:p w:rsidR="00F96C2E" w:rsidRDefault="00CA53E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53E1">
        <w:rPr>
          <w:rFonts w:ascii="Arial" w:hAnsi="Arial" w:cs="Arial"/>
          <w:sz w:val="20"/>
          <w:szCs w:val="20"/>
        </w:rPr>
        <w:t xml:space="preserve">Article 3: Approve the results of </w:t>
      </w:r>
      <w:r w:rsidR="00F96C2E" w:rsidRPr="00CA53E1">
        <w:rPr>
          <w:rFonts w:ascii="Arial" w:hAnsi="Arial" w:cs="Arial"/>
          <w:sz w:val="20"/>
          <w:szCs w:val="20"/>
        </w:rPr>
        <w:t>remuneration</w:t>
      </w:r>
      <w:r w:rsidR="00F96C2E">
        <w:rPr>
          <w:rFonts w:ascii="Arial" w:hAnsi="Arial" w:cs="Arial"/>
          <w:sz w:val="20"/>
          <w:szCs w:val="20"/>
        </w:rPr>
        <w:t xml:space="preserve"> payment to</w:t>
      </w:r>
      <w:r w:rsidR="00F96C2E" w:rsidRPr="00CA53E1">
        <w:rPr>
          <w:rFonts w:ascii="Arial" w:hAnsi="Arial" w:cs="Arial"/>
          <w:sz w:val="20"/>
          <w:szCs w:val="20"/>
        </w:rPr>
        <w:t xml:space="preserve"> </w:t>
      </w:r>
      <w:r w:rsidR="00F96C2E">
        <w:rPr>
          <w:rFonts w:ascii="Arial" w:hAnsi="Arial" w:cs="Arial"/>
          <w:sz w:val="20"/>
          <w:szCs w:val="20"/>
        </w:rPr>
        <w:t>the Board of Directors</w:t>
      </w:r>
      <w:r w:rsidRPr="00CA53E1">
        <w:rPr>
          <w:rFonts w:ascii="Arial" w:hAnsi="Arial" w:cs="Arial"/>
          <w:sz w:val="20"/>
          <w:szCs w:val="20"/>
        </w:rPr>
        <w:t xml:space="preserve"> for 2019 and </w:t>
      </w:r>
      <w:r w:rsidR="00F96C2E">
        <w:rPr>
          <w:rFonts w:ascii="Arial" w:hAnsi="Arial" w:cs="Arial"/>
          <w:sz w:val="20"/>
          <w:szCs w:val="20"/>
        </w:rPr>
        <w:t xml:space="preserve">remuneration plan in </w:t>
      </w:r>
      <w:r w:rsidRPr="00CA53E1">
        <w:rPr>
          <w:rFonts w:ascii="Arial" w:hAnsi="Arial" w:cs="Arial"/>
          <w:sz w:val="20"/>
          <w:szCs w:val="20"/>
        </w:rPr>
        <w:t>2020</w:t>
      </w:r>
      <w:r w:rsidR="00F96C2E">
        <w:rPr>
          <w:rFonts w:ascii="Arial" w:hAnsi="Arial" w:cs="Arial"/>
          <w:sz w:val="20"/>
          <w:szCs w:val="20"/>
        </w:rPr>
        <w:t xml:space="preserve"> for the Board of Directors</w:t>
      </w:r>
      <w:r w:rsidRPr="00CA53E1">
        <w:rPr>
          <w:rFonts w:ascii="Arial" w:hAnsi="Arial" w:cs="Arial"/>
          <w:sz w:val="20"/>
          <w:szCs w:val="20"/>
        </w:rPr>
        <w:t xml:space="preserve">. Specifically: </w:t>
      </w:r>
    </w:p>
    <w:p w:rsidR="00DB76B5" w:rsidRDefault="00CA53E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53E1">
        <w:rPr>
          <w:rFonts w:ascii="Arial" w:hAnsi="Arial" w:cs="Arial"/>
          <w:sz w:val="20"/>
          <w:szCs w:val="20"/>
        </w:rPr>
        <w:t>1. The results of the remuneration</w:t>
      </w:r>
      <w:r w:rsidR="00DB76B5">
        <w:rPr>
          <w:rFonts w:ascii="Arial" w:hAnsi="Arial" w:cs="Arial"/>
          <w:sz w:val="20"/>
          <w:szCs w:val="20"/>
        </w:rPr>
        <w:t xml:space="preserve"> payment to the Board of Directors</w:t>
      </w:r>
      <w:r w:rsidRPr="00CA53E1">
        <w:rPr>
          <w:rFonts w:ascii="Arial" w:hAnsi="Arial" w:cs="Arial"/>
          <w:sz w:val="20"/>
          <w:szCs w:val="20"/>
        </w:rPr>
        <w:t xml:space="preserve"> in 2019 as follows: </w:t>
      </w:r>
    </w:p>
    <w:p w:rsidR="000516AC" w:rsidRDefault="00CA53E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53E1">
        <w:rPr>
          <w:rFonts w:ascii="Arial" w:hAnsi="Arial" w:cs="Arial"/>
          <w:sz w:val="20"/>
          <w:szCs w:val="20"/>
        </w:rPr>
        <w:lastRenderedPageBreak/>
        <w:t>In 2019, the Company</w:t>
      </w:r>
      <w:r w:rsidR="00DB76B5">
        <w:rPr>
          <w:rFonts w:ascii="Arial" w:hAnsi="Arial" w:cs="Arial"/>
          <w:sz w:val="20"/>
          <w:szCs w:val="20"/>
        </w:rPr>
        <w:t xml:space="preserve"> focused</w:t>
      </w:r>
      <w:r w:rsidRPr="00CA53E1">
        <w:rPr>
          <w:rFonts w:ascii="Arial" w:hAnsi="Arial" w:cs="Arial"/>
          <w:sz w:val="20"/>
          <w:szCs w:val="20"/>
        </w:rPr>
        <w:t xml:space="preserve"> on restructuring and handing over</w:t>
      </w:r>
      <w:r w:rsidR="00DB76B5">
        <w:rPr>
          <w:rFonts w:ascii="Arial" w:hAnsi="Arial" w:cs="Arial"/>
          <w:sz w:val="20"/>
          <w:szCs w:val="20"/>
        </w:rPr>
        <w:t xml:space="preserve"> from the</w:t>
      </w:r>
      <w:r w:rsidRPr="00CA53E1">
        <w:rPr>
          <w:rFonts w:ascii="Arial" w:hAnsi="Arial" w:cs="Arial"/>
          <w:sz w:val="20"/>
          <w:szCs w:val="20"/>
        </w:rPr>
        <w:t xml:space="preserve"> Management Board </w:t>
      </w:r>
      <w:r w:rsidR="00DB76B5">
        <w:rPr>
          <w:rFonts w:ascii="Arial" w:hAnsi="Arial" w:cs="Arial"/>
          <w:sz w:val="20"/>
          <w:szCs w:val="20"/>
        </w:rPr>
        <w:t xml:space="preserve">and </w:t>
      </w:r>
      <w:r w:rsidRPr="00CA53E1">
        <w:rPr>
          <w:rFonts w:ascii="Arial" w:hAnsi="Arial" w:cs="Arial"/>
          <w:sz w:val="20"/>
          <w:szCs w:val="20"/>
        </w:rPr>
        <w:t>dealing with outstanding</w:t>
      </w:r>
      <w:r w:rsidR="001F466C">
        <w:rPr>
          <w:rFonts w:ascii="Arial" w:hAnsi="Arial" w:cs="Arial"/>
          <w:sz w:val="20"/>
          <w:szCs w:val="20"/>
        </w:rPr>
        <w:t xml:space="preserve"> financial issues in</w:t>
      </w:r>
      <w:r w:rsidRPr="00CA53E1">
        <w:rPr>
          <w:rFonts w:ascii="Arial" w:hAnsi="Arial" w:cs="Arial"/>
          <w:sz w:val="20"/>
          <w:szCs w:val="20"/>
        </w:rPr>
        <w:t xml:space="preserve"> the </w:t>
      </w:r>
      <w:r w:rsidR="001F466C">
        <w:rPr>
          <w:rFonts w:ascii="Arial" w:hAnsi="Arial" w:cs="Arial"/>
          <w:sz w:val="20"/>
          <w:szCs w:val="20"/>
        </w:rPr>
        <w:t>history, the Company still faced</w:t>
      </w:r>
      <w:r w:rsidRPr="00CA53E1">
        <w:rPr>
          <w:rFonts w:ascii="Arial" w:hAnsi="Arial" w:cs="Arial"/>
          <w:sz w:val="20"/>
          <w:szCs w:val="20"/>
        </w:rPr>
        <w:t xml:space="preserve"> man</w:t>
      </w:r>
      <w:r w:rsidR="001F466C">
        <w:rPr>
          <w:rFonts w:ascii="Arial" w:hAnsi="Arial" w:cs="Arial"/>
          <w:sz w:val="20"/>
          <w:szCs w:val="20"/>
        </w:rPr>
        <w:t xml:space="preserve">y difficulties. The Company's business results </w:t>
      </w:r>
      <w:r w:rsidR="001F466C" w:rsidRPr="00CA53E1">
        <w:rPr>
          <w:rFonts w:ascii="Arial" w:hAnsi="Arial" w:cs="Arial"/>
          <w:sz w:val="20"/>
          <w:szCs w:val="20"/>
        </w:rPr>
        <w:t xml:space="preserve">in 2019 </w:t>
      </w:r>
      <w:r w:rsidR="001F466C">
        <w:rPr>
          <w:rFonts w:ascii="Arial" w:hAnsi="Arial" w:cs="Arial"/>
          <w:sz w:val="20"/>
          <w:szCs w:val="20"/>
        </w:rPr>
        <w:t xml:space="preserve">ended </w:t>
      </w:r>
      <w:r w:rsidRPr="00CA53E1">
        <w:rPr>
          <w:rFonts w:ascii="Arial" w:hAnsi="Arial" w:cs="Arial"/>
          <w:sz w:val="20"/>
          <w:szCs w:val="20"/>
        </w:rPr>
        <w:t>with losses. Therefore, the Board of Directors would like to refuse to receive remuneration in 2019</w:t>
      </w:r>
    </w:p>
    <w:p w:rsidR="000F2AAD" w:rsidRDefault="000F2A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AAD">
        <w:rPr>
          <w:rFonts w:ascii="Arial" w:hAnsi="Arial" w:cs="Arial"/>
          <w:sz w:val="20"/>
          <w:szCs w:val="20"/>
        </w:rPr>
        <w:t>2. The plan for remuneration for t</w:t>
      </w:r>
      <w:r>
        <w:rPr>
          <w:rFonts w:ascii="Arial" w:hAnsi="Arial" w:cs="Arial"/>
          <w:sz w:val="20"/>
          <w:szCs w:val="20"/>
        </w:rPr>
        <w:t>he Board of Directors in 2020 is</w:t>
      </w:r>
      <w:r w:rsidRPr="000F2AAD">
        <w:rPr>
          <w:rFonts w:ascii="Arial" w:hAnsi="Arial" w:cs="Arial"/>
          <w:sz w:val="20"/>
          <w:szCs w:val="20"/>
        </w:rPr>
        <w:t xml:space="preserve"> as follows: </w:t>
      </w:r>
    </w:p>
    <w:p w:rsidR="0002617E" w:rsidRDefault="000F2A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AAD">
        <w:rPr>
          <w:rFonts w:ascii="Arial" w:hAnsi="Arial" w:cs="Arial"/>
          <w:sz w:val="20"/>
          <w:szCs w:val="20"/>
        </w:rPr>
        <w:t xml:space="preserve">In 2020, the Company still focuses on restructuring and handling outstanding financial issues </w:t>
      </w:r>
      <w:r>
        <w:rPr>
          <w:rFonts w:ascii="Arial" w:hAnsi="Arial" w:cs="Arial"/>
          <w:sz w:val="20"/>
          <w:szCs w:val="20"/>
        </w:rPr>
        <w:t xml:space="preserve">and </w:t>
      </w:r>
      <w:r w:rsidRPr="000F2AAD">
        <w:rPr>
          <w:rFonts w:ascii="Arial" w:hAnsi="Arial" w:cs="Arial"/>
          <w:sz w:val="20"/>
          <w:szCs w:val="20"/>
        </w:rPr>
        <w:t>promoting busine</w:t>
      </w:r>
      <w:r>
        <w:rPr>
          <w:rFonts w:ascii="Arial" w:hAnsi="Arial" w:cs="Arial"/>
          <w:sz w:val="20"/>
          <w:szCs w:val="20"/>
        </w:rPr>
        <w:t>ss activities that bring profit</w:t>
      </w:r>
      <w:r w:rsidRPr="000F2AAD">
        <w:rPr>
          <w:rFonts w:ascii="Arial" w:hAnsi="Arial" w:cs="Arial"/>
          <w:sz w:val="20"/>
          <w:szCs w:val="20"/>
        </w:rPr>
        <w:t xml:space="preserve"> to the Company</w:t>
      </w:r>
      <w:r w:rsidR="0002617E">
        <w:rPr>
          <w:rFonts w:ascii="Arial" w:hAnsi="Arial" w:cs="Arial"/>
          <w:sz w:val="20"/>
          <w:szCs w:val="20"/>
        </w:rPr>
        <w:t xml:space="preserve"> and shareholders. </w:t>
      </w:r>
      <w:r w:rsidRPr="000F2AAD">
        <w:rPr>
          <w:rFonts w:ascii="Arial" w:hAnsi="Arial" w:cs="Arial"/>
          <w:sz w:val="20"/>
          <w:szCs w:val="20"/>
        </w:rPr>
        <w:t>However,</w:t>
      </w:r>
      <w:r w:rsidR="0002617E">
        <w:rPr>
          <w:rFonts w:ascii="Arial" w:hAnsi="Arial" w:cs="Arial"/>
          <w:sz w:val="20"/>
          <w:szCs w:val="20"/>
        </w:rPr>
        <w:t xml:space="preserve"> the 2020 year is </w:t>
      </w:r>
      <w:r w:rsidRPr="000F2AAD">
        <w:rPr>
          <w:rFonts w:ascii="Arial" w:hAnsi="Arial" w:cs="Arial"/>
          <w:sz w:val="20"/>
          <w:szCs w:val="20"/>
        </w:rPr>
        <w:t>still</w:t>
      </w:r>
      <w:r w:rsidR="0002617E">
        <w:rPr>
          <w:rFonts w:ascii="Arial" w:hAnsi="Arial" w:cs="Arial"/>
          <w:sz w:val="20"/>
          <w:szCs w:val="20"/>
        </w:rPr>
        <w:t xml:space="preserve"> assessed to be</w:t>
      </w:r>
      <w:r w:rsidRPr="000F2AAD">
        <w:rPr>
          <w:rFonts w:ascii="Arial" w:hAnsi="Arial" w:cs="Arial"/>
          <w:sz w:val="20"/>
          <w:szCs w:val="20"/>
        </w:rPr>
        <w:t xml:space="preserve"> a difficult year for the Company. Therefore, the Board of Directors of the Company as</w:t>
      </w:r>
      <w:r w:rsidR="0002617E">
        <w:rPr>
          <w:rFonts w:ascii="Arial" w:hAnsi="Arial" w:cs="Arial"/>
          <w:sz w:val="20"/>
          <w:szCs w:val="20"/>
        </w:rPr>
        <w:t>ks for no remuneration in 2020</w:t>
      </w:r>
    </w:p>
    <w:p w:rsidR="0002617E" w:rsidRDefault="000F2A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AAD">
        <w:rPr>
          <w:rFonts w:ascii="Arial" w:hAnsi="Arial" w:cs="Arial"/>
          <w:sz w:val="20"/>
          <w:szCs w:val="20"/>
        </w:rPr>
        <w:t xml:space="preserve">3. The plan for rewarding the Board of Directors and the </w:t>
      </w:r>
      <w:r w:rsidR="0002617E">
        <w:rPr>
          <w:rFonts w:ascii="Arial" w:hAnsi="Arial" w:cs="Arial"/>
          <w:sz w:val="20"/>
          <w:szCs w:val="20"/>
        </w:rPr>
        <w:t>Management Board in 2020</w:t>
      </w:r>
    </w:p>
    <w:p w:rsidR="0020394F" w:rsidRDefault="000261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F2AAD" w:rsidRPr="000F2AAD">
        <w:rPr>
          <w:rFonts w:ascii="Arial" w:hAnsi="Arial" w:cs="Arial"/>
          <w:sz w:val="20"/>
          <w:szCs w:val="20"/>
        </w:rPr>
        <w:t xml:space="preserve">he Board of Directors and the </w:t>
      </w:r>
      <w:r>
        <w:rPr>
          <w:rFonts w:ascii="Arial" w:hAnsi="Arial" w:cs="Arial"/>
          <w:sz w:val="20"/>
          <w:szCs w:val="20"/>
        </w:rPr>
        <w:t>Management Board are</w:t>
      </w:r>
      <w:r w:rsidR="000F2AAD" w:rsidRPr="000F2AAD">
        <w:rPr>
          <w:rFonts w:ascii="Arial" w:hAnsi="Arial" w:cs="Arial"/>
          <w:sz w:val="20"/>
          <w:szCs w:val="20"/>
        </w:rPr>
        <w:t xml:space="preserve"> rewarded with a maximum of</w:t>
      </w:r>
      <w:r w:rsidR="0020394F">
        <w:rPr>
          <w:rFonts w:ascii="Arial" w:hAnsi="Arial" w:cs="Arial"/>
          <w:sz w:val="20"/>
          <w:szCs w:val="20"/>
        </w:rPr>
        <w:t xml:space="preserve"> 20% of the profit after tax exceeding the plan.</w:t>
      </w:r>
      <w:r w:rsidR="000F2AAD" w:rsidRPr="000F2AAD">
        <w:rPr>
          <w:rFonts w:ascii="Arial" w:hAnsi="Arial" w:cs="Arial"/>
          <w:sz w:val="20"/>
          <w:szCs w:val="20"/>
        </w:rPr>
        <w:t xml:space="preserve"> The </w:t>
      </w:r>
      <w:r w:rsidR="0020394F">
        <w:rPr>
          <w:rFonts w:ascii="Arial" w:hAnsi="Arial" w:cs="Arial"/>
          <w:sz w:val="20"/>
          <w:szCs w:val="20"/>
        </w:rPr>
        <w:t>annual General Meeting of Shareholders</w:t>
      </w:r>
      <w:r w:rsidR="000F2AAD" w:rsidRPr="000F2AAD">
        <w:rPr>
          <w:rFonts w:ascii="Arial" w:hAnsi="Arial" w:cs="Arial"/>
          <w:sz w:val="20"/>
          <w:szCs w:val="20"/>
        </w:rPr>
        <w:t xml:space="preserve"> authorizes the Chairman of the Board of Directors to decide the specific bonus for the Board of Directors and the </w:t>
      </w:r>
      <w:r w:rsidR="0020394F">
        <w:rPr>
          <w:rFonts w:ascii="Arial" w:hAnsi="Arial" w:cs="Arial"/>
          <w:sz w:val="20"/>
          <w:szCs w:val="20"/>
        </w:rPr>
        <w:t>Management Board</w:t>
      </w:r>
      <w:r w:rsidR="000F2AAD" w:rsidRPr="000F2AAD">
        <w:rPr>
          <w:rFonts w:ascii="Arial" w:hAnsi="Arial" w:cs="Arial"/>
          <w:sz w:val="20"/>
          <w:szCs w:val="20"/>
        </w:rPr>
        <w:t xml:space="preserve"> and will notify the nearest </w:t>
      </w:r>
      <w:r w:rsidR="0020394F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20394F" w:rsidRDefault="000F2A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AAD">
        <w:rPr>
          <w:rFonts w:ascii="Arial" w:hAnsi="Arial" w:cs="Arial"/>
          <w:sz w:val="20"/>
          <w:szCs w:val="20"/>
        </w:rPr>
        <w:t>Article 4: Approve the plan o</w:t>
      </w:r>
      <w:r w:rsidR="0020394F">
        <w:rPr>
          <w:rFonts w:ascii="Arial" w:hAnsi="Arial" w:cs="Arial"/>
          <w:sz w:val="20"/>
          <w:szCs w:val="20"/>
        </w:rPr>
        <w:t>n</w:t>
      </w:r>
      <w:r w:rsidRPr="000F2AAD">
        <w:rPr>
          <w:rFonts w:ascii="Arial" w:hAnsi="Arial" w:cs="Arial"/>
          <w:sz w:val="20"/>
          <w:szCs w:val="20"/>
        </w:rPr>
        <w:t xml:space="preserve"> profit distribution</w:t>
      </w:r>
      <w:r w:rsidR="0020394F">
        <w:rPr>
          <w:rFonts w:ascii="Arial" w:hAnsi="Arial" w:cs="Arial"/>
          <w:sz w:val="20"/>
          <w:szCs w:val="20"/>
        </w:rPr>
        <w:t>/</w:t>
      </w:r>
      <w:r w:rsidRPr="000F2AAD">
        <w:rPr>
          <w:rFonts w:ascii="Arial" w:hAnsi="Arial" w:cs="Arial"/>
          <w:sz w:val="20"/>
          <w:szCs w:val="20"/>
        </w:rPr>
        <w:t xml:space="preserve">handling of losses in business in 2019 </w:t>
      </w:r>
    </w:p>
    <w:p w:rsidR="0020394F" w:rsidRDefault="000F2A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AAD">
        <w:rPr>
          <w:rFonts w:ascii="Arial" w:hAnsi="Arial" w:cs="Arial"/>
          <w:sz w:val="20"/>
          <w:szCs w:val="20"/>
        </w:rPr>
        <w:t xml:space="preserve">Unit: VND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20394F" w:rsidTr="0020394F">
        <w:tc>
          <w:tcPr>
            <w:tcW w:w="558" w:type="dxa"/>
          </w:tcPr>
          <w:p w:rsidR="0020394F" w:rsidRDefault="0020394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26" w:type="dxa"/>
          </w:tcPr>
          <w:p w:rsidR="0020394F" w:rsidRDefault="0020394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3192" w:type="dxa"/>
          </w:tcPr>
          <w:p w:rsidR="0020394F" w:rsidRDefault="0020394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20394F" w:rsidTr="0020394F">
        <w:tc>
          <w:tcPr>
            <w:tcW w:w="558" w:type="dxa"/>
          </w:tcPr>
          <w:p w:rsidR="0020394F" w:rsidRDefault="0020394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26" w:type="dxa"/>
          </w:tcPr>
          <w:p w:rsidR="0020394F" w:rsidRDefault="0020394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3192" w:type="dxa"/>
          </w:tcPr>
          <w:p w:rsidR="0020394F" w:rsidRDefault="0020394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AAD">
              <w:rPr>
                <w:rFonts w:ascii="Arial" w:hAnsi="Arial" w:cs="Arial"/>
                <w:sz w:val="20"/>
                <w:szCs w:val="20"/>
              </w:rPr>
              <w:t>(790,748,124)</w:t>
            </w:r>
          </w:p>
        </w:tc>
      </w:tr>
      <w:tr w:rsidR="0020394F" w:rsidTr="0020394F">
        <w:tc>
          <w:tcPr>
            <w:tcW w:w="558" w:type="dxa"/>
          </w:tcPr>
          <w:p w:rsidR="0020394F" w:rsidRDefault="0020394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26" w:type="dxa"/>
          </w:tcPr>
          <w:p w:rsidR="0020394F" w:rsidRDefault="0020394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income tax in 2019</w:t>
            </w:r>
          </w:p>
          <w:p w:rsidR="0020394F" w:rsidRDefault="0020394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Corporate income tax </w:t>
            </w:r>
          </w:p>
          <w:p w:rsidR="00E13957" w:rsidRDefault="00E1395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Deferred corporate income tax </w:t>
            </w:r>
          </w:p>
        </w:tc>
        <w:tc>
          <w:tcPr>
            <w:tcW w:w="3192" w:type="dxa"/>
          </w:tcPr>
          <w:p w:rsidR="0020394F" w:rsidRDefault="0020394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0394F" w:rsidRDefault="0020394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13957" w:rsidRDefault="00E1395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53A6" w:rsidTr="0020394F">
        <w:tc>
          <w:tcPr>
            <w:tcW w:w="558" w:type="dxa"/>
          </w:tcPr>
          <w:p w:rsidR="002F53A6" w:rsidRDefault="00E1395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26" w:type="dxa"/>
          </w:tcPr>
          <w:p w:rsidR="002F53A6" w:rsidRDefault="00E1395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3A6">
              <w:rPr>
                <w:rFonts w:ascii="Arial" w:hAnsi="Arial" w:cs="Arial"/>
                <w:sz w:val="20"/>
                <w:szCs w:val="20"/>
              </w:rPr>
              <w:t>Profit after tax (3) = (1) - (2)</w:t>
            </w:r>
          </w:p>
        </w:tc>
        <w:tc>
          <w:tcPr>
            <w:tcW w:w="3192" w:type="dxa"/>
          </w:tcPr>
          <w:p w:rsidR="002F53A6" w:rsidRDefault="00E1395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3A6">
              <w:rPr>
                <w:rFonts w:ascii="Arial" w:hAnsi="Arial" w:cs="Arial"/>
                <w:sz w:val="20"/>
                <w:szCs w:val="20"/>
              </w:rPr>
              <w:t>(790,748,124)</w:t>
            </w:r>
          </w:p>
        </w:tc>
      </w:tr>
      <w:tr w:rsidR="002F53A6" w:rsidTr="0020394F">
        <w:tc>
          <w:tcPr>
            <w:tcW w:w="558" w:type="dxa"/>
          </w:tcPr>
          <w:p w:rsidR="002F53A6" w:rsidRDefault="00E1395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26" w:type="dxa"/>
          </w:tcPr>
          <w:p w:rsidR="002F53A6" w:rsidRDefault="00E13957" w:rsidP="00C162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F53A6">
              <w:rPr>
                <w:rFonts w:ascii="Arial" w:hAnsi="Arial" w:cs="Arial"/>
                <w:sz w:val="20"/>
                <w:szCs w:val="20"/>
              </w:rPr>
              <w:t xml:space="preserve">rofit of previous years </w:t>
            </w:r>
            <w:r w:rsidR="00C162EF">
              <w:rPr>
                <w:rFonts w:ascii="Arial" w:hAnsi="Arial" w:cs="Arial"/>
                <w:sz w:val="20"/>
                <w:szCs w:val="20"/>
              </w:rPr>
              <w:t>carried over to</w:t>
            </w:r>
          </w:p>
        </w:tc>
        <w:tc>
          <w:tcPr>
            <w:tcW w:w="3192" w:type="dxa"/>
          </w:tcPr>
          <w:p w:rsidR="002F53A6" w:rsidRDefault="00C162E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3A6">
              <w:rPr>
                <w:rFonts w:ascii="Arial" w:hAnsi="Arial" w:cs="Arial"/>
                <w:sz w:val="20"/>
                <w:szCs w:val="20"/>
              </w:rPr>
              <w:t>397,318,389</w:t>
            </w:r>
          </w:p>
        </w:tc>
      </w:tr>
      <w:tr w:rsidR="002F53A6" w:rsidTr="0020394F">
        <w:tc>
          <w:tcPr>
            <w:tcW w:w="558" w:type="dxa"/>
          </w:tcPr>
          <w:p w:rsidR="002F53A6" w:rsidRDefault="00E1395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26" w:type="dxa"/>
          </w:tcPr>
          <w:p w:rsidR="002F53A6" w:rsidRDefault="00C162EF" w:rsidP="00C162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3A6"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2F53A6">
              <w:rPr>
                <w:rFonts w:ascii="Arial" w:hAnsi="Arial" w:cs="Arial"/>
                <w:sz w:val="20"/>
                <w:szCs w:val="20"/>
              </w:rPr>
              <w:t xml:space="preserve"> 2019 (5) = (3) + (4)</w:t>
            </w:r>
          </w:p>
        </w:tc>
        <w:tc>
          <w:tcPr>
            <w:tcW w:w="3192" w:type="dxa"/>
          </w:tcPr>
          <w:p w:rsidR="002F53A6" w:rsidRDefault="00C162E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3A6">
              <w:rPr>
                <w:rFonts w:ascii="Arial" w:hAnsi="Arial" w:cs="Arial"/>
                <w:sz w:val="20"/>
                <w:szCs w:val="20"/>
              </w:rPr>
              <w:t>(393,429,735)</w:t>
            </w:r>
          </w:p>
        </w:tc>
      </w:tr>
      <w:tr w:rsidR="002F53A6" w:rsidTr="0020394F">
        <w:tc>
          <w:tcPr>
            <w:tcW w:w="558" w:type="dxa"/>
          </w:tcPr>
          <w:p w:rsidR="002F53A6" w:rsidRDefault="00E1395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26" w:type="dxa"/>
          </w:tcPr>
          <w:p w:rsidR="002F53A6" w:rsidRDefault="00C162E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</w:t>
            </w:r>
            <w:r w:rsidRPr="002F53A6">
              <w:rPr>
                <w:rFonts w:ascii="Arial" w:hAnsi="Arial" w:cs="Arial"/>
                <w:sz w:val="20"/>
                <w:szCs w:val="20"/>
              </w:rPr>
              <w:t xml:space="preserve"> to 2 bonus and welfare funds</w:t>
            </w:r>
          </w:p>
          <w:p w:rsidR="00C162EF" w:rsidRDefault="00C162E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43903">
              <w:rPr>
                <w:rFonts w:ascii="Arial" w:hAnsi="Arial" w:cs="Arial"/>
                <w:sz w:val="20"/>
                <w:szCs w:val="20"/>
              </w:rPr>
              <w:t>Extraction</w:t>
            </w:r>
            <w:r w:rsidR="00643903" w:rsidRPr="002F53A6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643903">
              <w:rPr>
                <w:rFonts w:ascii="Arial" w:hAnsi="Arial" w:cs="Arial"/>
                <w:sz w:val="20"/>
                <w:szCs w:val="20"/>
              </w:rPr>
              <w:t xml:space="preserve"> bonus fund</w:t>
            </w:r>
          </w:p>
          <w:p w:rsidR="00643903" w:rsidRDefault="006439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Extraction</w:t>
            </w:r>
            <w:r w:rsidRPr="002F53A6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welfare fund</w:t>
            </w:r>
          </w:p>
        </w:tc>
        <w:tc>
          <w:tcPr>
            <w:tcW w:w="3192" w:type="dxa"/>
          </w:tcPr>
          <w:p w:rsidR="002F53A6" w:rsidRDefault="006439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43903" w:rsidRDefault="006439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43903" w:rsidRDefault="006439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53A6" w:rsidTr="0020394F">
        <w:tc>
          <w:tcPr>
            <w:tcW w:w="558" w:type="dxa"/>
          </w:tcPr>
          <w:p w:rsidR="002F53A6" w:rsidRDefault="00E1395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26" w:type="dxa"/>
          </w:tcPr>
          <w:p w:rsidR="002F53A6" w:rsidRDefault="006439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Undistributed profit after tax </w:t>
            </w:r>
          </w:p>
        </w:tc>
        <w:tc>
          <w:tcPr>
            <w:tcW w:w="3192" w:type="dxa"/>
          </w:tcPr>
          <w:p w:rsidR="002F53A6" w:rsidRDefault="00FA1B7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43903" w:rsidRPr="002F53A6">
              <w:rPr>
                <w:rFonts w:ascii="Arial" w:hAnsi="Arial" w:cs="Arial"/>
                <w:sz w:val="20"/>
                <w:szCs w:val="20"/>
              </w:rPr>
              <w:t>393,429,735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12F5A" w:rsidRDefault="00F12F5A" w:rsidP="00203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2F5A" w:rsidRDefault="002F53A6" w:rsidP="00203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53A6">
        <w:rPr>
          <w:rFonts w:ascii="Arial" w:hAnsi="Arial" w:cs="Arial"/>
          <w:sz w:val="20"/>
          <w:szCs w:val="20"/>
        </w:rPr>
        <w:t xml:space="preserve">Article 5: Approve the authorization for the </w:t>
      </w:r>
      <w:r w:rsidR="00F12F5A">
        <w:rPr>
          <w:rFonts w:ascii="Arial" w:hAnsi="Arial" w:cs="Arial"/>
          <w:sz w:val="20"/>
          <w:szCs w:val="20"/>
        </w:rPr>
        <w:t>Board of Directors to select an</w:t>
      </w:r>
      <w:r w:rsidRPr="002F53A6">
        <w:rPr>
          <w:rFonts w:ascii="Arial" w:hAnsi="Arial" w:cs="Arial"/>
          <w:sz w:val="20"/>
          <w:szCs w:val="20"/>
        </w:rPr>
        <w:t xml:space="preserve"> auditing unit for the fiscal year </w:t>
      </w:r>
      <w:r w:rsidR="00F12F5A">
        <w:rPr>
          <w:rFonts w:ascii="Arial" w:hAnsi="Arial" w:cs="Arial"/>
          <w:sz w:val="20"/>
          <w:szCs w:val="20"/>
        </w:rPr>
        <w:t>of 2020</w:t>
      </w:r>
    </w:p>
    <w:p w:rsidR="002C3ACD" w:rsidRDefault="002F53A6" w:rsidP="00203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53A6">
        <w:rPr>
          <w:rFonts w:ascii="Arial" w:hAnsi="Arial" w:cs="Arial"/>
          <w:sz w:val="20"/>
          <w:szCs w:val="20"/>
        </w:rPr>
        <w:t xml:space="preserve">Article 6: Approving the dismissal of </w:t>
      </w:r>
      <w:r w:rsidR="00F12F5A">
        <w:rPr>
          <w:rFonts w:ascii="Arial" w:hAnsi="Arial" w:cs="Arial"/>
          <w:sz w:val="20"/>
          <w:szCs w:val="20"/>
        </w:rPr>
        <w:t xml:space="preserve">members of </w:t>
      </w:r>
      <w:r w:rsidRPr="002F53A6">
        <w:rPr>
          <w:rFonts w:ascii="Arial" w:hAnsi="Arial" w:cs="Arial"/>
          <w:sz w:val="20"/>
          <w:szCs w:val="20"/>
        </w:rPr>
        <w:t xml:space="preserve">the </w:t>
      </w:r>
      <w:r w:rsidR="00F12F5A">
        <w:rPr>
          <w:rFonts w:ascii="Arial" w:hAnsi="Arial" w:cs="Arial"/>
          <w:sz w:val="20"/>
          <w:szCs w:val="20"/>
        </w:rPr>
        <w:t>Board of Directors</w:t>
      </w:r>
      <w:r w:rsidRPr="002F53A6">
        <w:rPr>
          <w:rFonts w:ascii="Arial" w:hAnsi="Arial" w:cs="Arial"/>
          <w:sz w:val="20"/>
          <w:szCs w:val="20"/>
        </w:rPr>
        <w:t xml:space="preserve"> according to the resignation and electing new members of </w:t>
      </w:r>
      <w:r w:rsidR="002C3ACD">
        <w:rPr>
          <w:rFonts w:ascii="Arial" w:hAnsi="Arial" w:cs="Arial"/>
          <w:sz w:val="20"/>
          <w:szCs w:val="20"/>
        </w:rPr>
        <w:t>the Board of Directors.</w:t>
      </w:r>
      <w:r w:rsidRPr="002F53A6">
        <w:rPr>
          <w:rFonts w:ascii="Arial" w:hAnsi="Arial" w:cs="Arial"/>
          <w:sz w:val="20"/>
          <w:szCs w:val="20"/>
        </w:rPr>
        <w:t xml:space="preserve"> Specifically: </w:t>
      </w:r>
    </w:p>
    <w:p w:rsidR="00A82BB9" w:rsidRDefault="002C3ACD" w:rsidP="00203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Dismiss the title of m</w:t>
      </w:r>
      <w:r w:rsidR="002F53A6" w:rsidRPr="002F53A6">
        <w:rPr>
          <w:rFonts w:ascii="Arial" w:hAnsi="Arial" w:cs="Arial"/>
          <w:sz w:val="20"/>
          <w:szCs w:val="20"/>
        </w:rPr>
        <w:t>ember of the Board of D</w:t>
      </w:r>
      <w:r>
        <w:rPr>
          <w:rFonts w:ascii="Arial" w:hAnsi="Arial" w:cs="Arial"/>
          <w:sz w:val="20"/>
          <w:szCs w:val="20"/>
        </w:rPr>
        <w:t>irectors for Ms. Ngo Thi Thao under her</w:t>
      </w:r>
      <w:r w:rsidR="002F53A6" w:rsidRPr="002F53A6">
        <w:rPr>
          <w:rFonts w:ascii="Arial" w:hAnsi="Arial" w:cs="Arial"/>
          <w:sz w:val="20"/>
          <w:szCs w:val="20"/>
        </w:rPr>
        <w:t xml:space="preserve"> res</w:t>
      </w:r>
      <w:r>
        <w:rPr>
          <w:rFonts w:ascii="Arial" w:hAnsi="Arial" w:cs="Arial"/>
          <w:sz w:val="20"/>
          <w:szCs w:val="20"/>
        </w:rPr>
        <w:t>ignation letter (The Company has</w:t>
      </w:r>
      <w:r w:rsidR="002F53A6" w:rsidRPr="002F53A6">
        <w:rPr>
          <w:rFonts w:ascii="Arial" w:hAnsi="Arial" w:cs="Arial"/>
          <w:sz w:val="20"/>
          <w:szCs w:val="20"/>
        </w:rPr>
        <w:t xml:space="preserve"> announced the information of the resignation as prescribed</w:t>
      </w:r>
      <w:r w:rsidR="00A82BB9">
        <w:rPr>
          <w:rFonts w:ascii="Arial" w:hAnsi="Arial" w:cs="Arial"/>
          <w:sz w:val="20"/>
          <w:szCs w:val="20"/>
        </w:rPr>
        <w:t>)</w:t>
      </w:r>
    </w:p>
    <w:p w:rsidR="00A82BB9" w:rsidRDefault="002F53A6" w:rsidP="00203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53A6">
        <w:rPr>
          <w:rFonts w:ascii="Arial" w:hAnsi="Arial" w:cs="Arial"/>
          <w:sz w:val="20"/>
          <w:szCs w:val="20"/>
        </w:rPr>
        <w:t>2. Dismissal of the position of Vice Chairman of the Board of Directors and m</w:t>
      </w:r>
      <w:r w:rsidR="00A82BB9">
        <w:rPr>
          <w:rFonts w:ascii="Arial" w:hAnsi="Arial" w:cs="Arial"/>
          <w:sz w:val="20"/>
          <w:szCs w:val="20"/>
        </w:rPr>
        <w:t xml:space="preserve">ember of the Board of Directors for Mr. Nguyen </w:t>
      </w:r>
      <w:proofErr w:type="spellStart"/>
      <w:r w:rsidR="00A82BB9">
        <w:rPr>
          <w:rFonts w:ascii="Arial" w:hAnsi="Arial" w:cs="Arial"/>
          <w:sz w:val="20"/>
          <w:szCs w:val="20"/>
        </w:rPr>
        <w:t>Khanh</w:t>
      </w:r>
      <w:proofErr w:type="spellEnd"/>
      <w:r w:rsidR="00A82BB9">
        <w:rPr>
          <w:rFonts w:ascii="Arial" w:hAnsi="Arial" w:cs="Arial"/>
          <w:sz w:val="20"/>
          <w:szCs w:val="20"/>
        </w:rPr>
        <w:t xml:space="preserve"> Toan under</w:t>
      </w:r>
      <w:r w:rsidRPr="002F53A6">
        <w:rPr>
          <w:rFonts w:ascii="Arial" w:hAnsi="Arial" w:cs="Arial"/>
          <w:sz w:val="20"/>
          <w:szCs w:val="20"/>
        </w:rPr>
        <w:t xml:space="preserve"> his resignation letter (The company has announced the information of his resignation as prescribed)</w:t>
      </w:r>
    </w:p>
    <w:p w:rsidR="00B276EA" w:rsidRDefault="002F53A6" w:rsidP="00203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53A6">
        <w:rPr>
          <w:rFonts w:ascii="Arial" w:hAnsi="Arial" w:cs="Arial"/>
          <w:sz w:val="20"/>
          <w:szCs w:val="20"/>
        </w:rPr>
        <w:t xml:space="preserve">3. Dismissal of the position of </w:t>
      </w:r>
      <w:r w:rsidR="00A82BB9">
        <w:rPr>
          <w:rFonts w:ascii="Arial" w:hAnsi="Arial" w:cs="Arial"/>
          <w:sz w:val="20"/>
          <w:szCs w:val="20"/>
        </w:rPr>
        <w:t>member of the Board of Directors for Mr. Truong The Huy according to his</w:t>
      </w:r>
      <w:r w:rsidR="00B276EA">
        <w:rPr>
          <w:rFonts w:ascii="Arial" w:hAnsi="Arial" w:cs="Arial"/>
          <w:sz w:val="20"/>
          <w:szCs w:val="20"/>
        </w:rPr>
        <w:t xml:space="preserve"> resignation letter</w:t>
      </w:r>
    </w:p>
    <w:p w:rsidR="000F2AAD" w:rsidRDefault="00B276EA" w:rsidP="00203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2F53A6">
        <w:rPr>
          <w:rFonts w:ascii="Arial" w:hAnsi="Arial" w:cs="Arial"/>
          <w:sz w:val="20"/>
          <w:szCs w:val="20"/>
        </w:rPr>
        <w:t xml:space="preserve">Dismissal of the position of </w:t>
      </w:r>
      <w:r>
        <w:rPr>
          <w:rFonts w:ascii="Arial" w:hAnsi="Arial" w:cs="Arial"/>
          <w:sz w:val="20"/>
          <w:szCs w:val="20"/>
        </w:rPr>
        <w:t>member of the Board of Directors</w:t>
      </w:r>
      <w:r w:rsidR="002F53A6" w:rsidRPr="002F53A6">
        <w:rPr>
          <w:rFonts w:ascii="Arial" w:hAnsi="Arial" w:cs="Arial"/>
          <w:sz w:val="20"/>
          <w:szCs w:val="20"/>
        </w:rPr>
        <w:t xml:space="preserve"> for Mr. Ngo Van </w:t>
      </w:r>
      <w:proofErr w:type="spellStart"/>
      <w:r w:rsidR="002F53A6" w:rsidRPr="002F53A6">
        <w:rPr>
          <w:rFonts w:ascii="Arial" w:hAnsi="Arial" w:cs="Arial"/>
          <w:sz w:val="20"/>
          <w:szCs w:val="20"/>
        </w:rPr>
        <w:t>Phuc</w:t>
      </w:r>
      <w:proofErr w:type="spellEnd"/>
      <w:r>
        <w:rPr>
          <w:rFonts w:ascii="Arial" w:hAnsi="Arial" w:cs="Arial"/>
          <w:sz w:val="20"/>
          <w:szCs w:val="20"/>
        </w:rPr>
        <w:t xml:space="preserve"> under his resignation letter </w:t>
      </w:r>
    </w:p>
    <w:p w:rsidR="00F270F3" w:rsidRDefault="00B276EA" w:rsidP="00F27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2F53A6">
        <w:rPr>
          <w:rFonts w:ascii="Arial" w:hAnsi="Arial" w:cs="Arial"/>
          <w:sz w:val="20"/>
          <w:szCs w:val="20"/>
        </w:rPr>
        <w:t xml:space="preserve">Dismissal of the position of </w:t>
      </w:r>
      <w:r>
        <w:rPr>
          <w:rFonts w:ascii="Arial" w:hAnsi="Arial" w:cs="Arial"/>
          <w:sz w:val="20"/>
          <w:szCs w:val="20"/>
        </w:rPr>
        <w:t xml:space="preserve">Chair of the Board of Directors for Mr. </w:t>
      </w:r>
      <w:proofErr w:type="spellStart"/>
      <w:r>
        <w:rPr>
          <w:rFonts w:ascii="Arial" w:hAnsi="Arial" w:cs="Arial"/>
          <w:sz w:val="20"/>
          <w:szCs w:val="20"/>
        </w:rPr>
        <w:t>Vuong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according to his resignation letter</w:t>
      </w:r>
      <w:r w:rsidR="00F270F3">
        <w:rPr>
          <w:rFonts w:ascii="Arial" w:hAnsi="Arial" w:cs="Arial"/>
          <w:sz w:val="20"/>
          <w:szCs w:val="20"/>
        </w:rPr>
        <w:t xml:space="preserve"> (The C</w:t>
      </w:r>
      <w:r w:rsidR="00F270F3" w:rsidRPr="002F53A6">
        <w:rPr>
          <w:rFonts w:ascii="Arial" w:hAnsi="Arial" w:cs="Arial"/>
          <w:sz w:val="20"/>
          <w:szCs w:val="20"/>
        </w:rPr>
        <w:t>ompany has announced the information of his resignation as prescribed)</w:t>
      </w:r>
      <w:r w:rsidR="00F270F3">
        <w:rPr>
          <w:rFonts w:ascii="Arial" w:hAnsi="Arial" w:cs="Arial"/>
          <w:sz w:val="20"/>
          <w:szCs w:val="20"/>
        </w:rPr>
        <w:t xml:space="preserve">. After dismissal from </w:t>
      </w:r>
      <w:r w:rsidR="00F270F3" w:rsidRPr="002F53A6">
        <w:rPr>
          <w:rFonts w:ascii="Arial" w:hAnsi="Arial" w:cs="Arial"/>
          <w:sz w:val="20"/>
          <w:szCs w:val="20"/>
        </w:rPr>
        <w:t xml:space="preserve">the position of </w:t>
      </w:r>
      <w:r w:rsidR="00F270F3">
        <w:rPr>
          <w:rFonts w:ascii="Arial" w:hAnsi="Arial" w:cs="Arial"/>
          <w:sz w:val="20"/>
          <w:szCs w:val="20"/>
        </w:rPr>
        <w:t xml:space="preserve">Chair of the Board of Directors, Mr. </w:t>
      </w:r>
      <w:proofErr w:type="spellStart"/>
      <w:r w:rsidR="00F270F3">
        <w:rPr>
          <w:rFonts w:ascii="Arial" w:hAnsi="Arial" w:cs="Arial"/>
          <w:sz w:val="20"/>
          <w:szCs w:val="20"/>
        </w:rPr>
        <w:t>Vuong</w:t>
      </w:r>
      <w:proofErr w:type="spellEnd"/>
      <w:r w:rsidR="00F270F3">
        <w:rPr>
          <w:rFonts w:ascii="Arial" w:hAnsi="Arial" w:cs="Arial"/>
          <w:sz w:val="20"/>
          <w:szCs w:val="20"/>
        </w:rPr>
        <w:t xml:space="preserve"> Le </w:t>
      </w:r>
      <w:proofErr w:type="spellStart"/>
      <w:r w:rsidR="00F270F3">
        <w:rPr>
          <w:rFonts w:ascii="Arial" w:hAnsi="Arial" w:cs="Arial"/>
          <w:sz w:val="20"/>
          <w:szCs w:val="20"/>
        </w:rPr>
        <w:t>Vinh</w:t>
      </w:r>
      <w:proofErr w:type="spellEnd"/>
      <w:r w:rsidR="00F270F3">
        <w:rPr>
          <w:rFonts w:ascii="Arial" w:hAnsi="Arial" w:cs="Arial"/>
          <w:sz w:val="20"/>
          <w:szCs w:val="20"/>
        </w:rPr>
        <w:t xml:space="preserve"> still holds the position of member of the Board of Directors </w:t>
      </w:r>
    </w:p>
    <w:p w:rsidR="00094020" w:rsidRDefault="00F270F3" w:rsidP="00F27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70F3">
        <w:rPr>
          <w:rFonts w:ascii="Arial" w:hAnsi="Arial" w:cs="Arial"/>
          <w:sz w:val="20"/>
          <w:szCs w:val="20"/>
        </w:rPr>
        <w:t xml:space="preserve">6. Electing Mr. Le Van </w:t>
      </w:r>
      <w:proofErr w:type="gramStart"/>
      <w:r w:rsidRPr="00F270F3">
        <w:rPr>
          <w:rFonts w:ascii="Arial" w:hAnsi="Arial" w:cs="Arial"/>
          <w:sz w:val="20"/>
          <w:szCs w:val="20"/>
        </w:rPr>
        <w:t>An</w:t>
      </w:r>
      <w:proofErr w:type="gramEnd"/>
      <w:r w:rsidRPr="00F270F3">
        <w:rPr>
          <w:rFonts w:ascii="Arial" w:hAnsi="Arial" w:cs="Arial"/>
          <w:sz w:val="20"/>
          <w:szCs w:val="20"/>
        </w:rPr>
        <w:t xml:space="preserve"> as a member of the Board of Directors for the term </w:t>
      </w:r>
      <w:r w:rsidR="00094020">
        <w:rPr>
          <w:rFonts w:ascii="Arial" w:hAnsi="Arial" w:cs="Arial"/>
          <w:sz w:val="20"/>
          <w:szCs w:val="20"/>
        </w:rPr>
        <w:t>of 2020 – 2024</w:t>
      </w:r>
    </w:p>
    <w:p w:rsidR="00094020" w:rsidRDefault="00F270F3" w:rsidP="00F27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70F3">
        <w:rPr>
          <w:rFonts w:ascii="Arial" w:hAnsi="Arial" w:cs="Arial"/>
          <w:sz w:val="20"/>
          <w:szCs w:val="20"/>
        </w:rPr>
        <w:t>7. Electing Mr. Nguyen Minh Duy as Member of the Board of Directors for the term</w:t>
      </w:r>
      <w:r w:rsidR="00094020">
        <w:rPr>
          <w:rFonts w:ascii="Arial" w:hAnsi="Arial" w:cs="Arial"/>
          <w:sz w:val="20"/>
          <w:szCs w:val="20"/>
        </w:rPr>
        <w:t xml:space="preserve"> of 2020 – 2024</w:t>
      </w:r>
    </w:p>
    <w:p w:rsidR="00094020" w:rsidRDefault="00F270F3" w:rsidP="00F27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70F3">
        <w:rPr>
          <w:rFonts w:ascii="Arial" w:hAnsi="Arial" w:cs="Arial"/>
          <w:sz w:val="20"/>
          <w:szCs w:val="20"/>
        </w:rPr>
        <w:t>8. Elect</w:t>
      </w:r>
      <w:r w:rsidR="00094020">
        <w:rPr>
          <w:rFonts w:ascii="Arial" w:hAnsi="Arial" w:cs="Arial"/>
          <w:sz w:val="20"/>
          <w:szCs w:val="20"/>
        </w:rPr>
        <w:t>ing</w:t>
      </w:r>
      <w:r w:rsidRPr="00F270F3">
        <w:rPr>
          <w:rFonts w:ascii="Arial" w:hAnsi="Arial" w:cs="Arial"/>
          <w:sz w:val="20"/>
          <w:szCs w:val="20"/>
        </w:rPr>
        <w:t xml:space="preserve"> Mr. Nguyen Vu Phuong as a member of the Board of D</w:t>
      </w:r>
      <w:r w:rsidR="00094020">
        <w:rPr>
          <w:rFonts w:ascii="Arial" w:hAnsi="Arial" w:cs="Arial"/>
          <w:sz w:val="20"/>
          <w:szCs w:val="20"/>
        </w:rPr>
        <w:t>irectors for the term of 2020 – 2024</w:t>
      </w:r>
    </w:p>
    <w:p w:rsidR="00110E0A" w:rsidRDefault="00F270F3" w:rsidP="00F27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70F3">
        <w:rPr>
          <w:rFonts w:ascii="Arial" w:hAnsi="Arial" w:cs="Arial"/>
          <w:sz w:val="20"/>
          <w:szCs w:val="20"/>
        </w:rPr>
        <w:t>9. Elect</w:t>
      </w:r>
      <w:r w:rsidR="00094020">
        <w:rPr>
          <w:rFonts w:ascii="Arial" w:hAnsi="Arial" w:cs="Arial"/>
          <w:sz w:val="20"/>
          <w:szCs w:val="20"/>
        </w:rPr>
        <w:t>ing</w:t>
      </w:r>
      <w:r w:rsidRPr="00F270F3">
        <w:rPr>
          <w:rFonts w:ascii="Arial" w:hAnsi="Arial" w:cs="Arial"/>
          <w:sz w:val="20"/>
          <w:szCs w:val="20"/>
        </w:rPr>
        <w:t xml:space="preserve"> Mr. Le Hoai Nam to the Board of Directors and hold the position of Chairman of the Board of Dir</w:t>
      </w:r>
      <w:r w:rsidR="00110E0A">
        <w:rPr>
          <w:rFonts w:ascii="Arial" w:hAnsi="Arial" w:cs="Arial"/>
          <w:sz w:val="20"/>
          <w:szCs w:val="20"/>
        </w:rPr>
        <w:t>ectors for the term 2020 – 2024</w:t>
      </w:r>
    </w:p>
    <w:p w:rsidR="00110E0A" w:rsidRDefault="00F270F3" w:rsidP="00F27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70F3">
        <w:rPr>
          <w:rFonts w:ascii="Arial" w:hAnsi="Arial" w:cs="Arial"/>
          <w:sz w:val="20"/>
          <w:szCs w:val="20"/>
        </w:rPr>
        <w:t xml:space="preserve">10. The Board of Directors of HVA Investment Joint Stock Company after the additional election includes the following 5 members: </w:t>
      </w:r>
    </w:p>
    <w:p w:rsidR="00110E0A" w:rsidRDefault="00110E0A" w:rsidP="00F27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270F3" w:rsidRPr="00F270F3">
        <w:rPr>
          <w:rFonts w:ascii="Arial" w:hAnsi="Arial" w:cs="Arial"/>
          <w:sz w:val="20"/>
          <w:szCs w:val="20"/>
        </w:rPr>
        <w:t xml:space="preserve">Mr. Le Hoai Nam - Chairman of the Board of Directors for the term of 2020 - 2024 </w:t>
      </w:r>
    </w:p>
    <w:p w:rsidR="00F270F3" w:rsidRDefault="00110E0A" w:rsidP="00F27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270F3" w:rsidRPr="00F270F3">
        <w:rPr>
          <w:rFonts w:ascii="Arial" w:hAnsi="Arial" w:cs="Arial"/>
          <w:sz w:val="20"/>
          <w:szCs w:val="20"/>
        </w:rPr>
        <w:t xml:space="preserve">Mr. </w:t>
      </w:r>
      <w:proofErr w:type="spellStart"/>
      <w:r w:rsidR="00F270F3" w:rsidRPr="00F270F3">
        <w:rPr>
          <w:rFonts w:ascii="Arial" w:hAnsi="Arial" w:cs="Arial"/>
          <w:sz w:val="20"/>
          <w:szCs w:val="20"/>
        </w:rPr>
        <w:t>Vuong</w:t>
      </w:r>
      <w:proofErr w:type="spellEnd"/>
      <w:r w:rsidR="00F270F3" w:rsidRPr="00F270F3">
        <w:rPr>
          <w:rFonts w:ascii="Arial" w:hAnsi="Arial" w:cs="Arial"/>
          <w:sz w:val="20"/>
          <w:szCs w:val="20"/>
        </w:rPr>
        <w:t xml:space="preserve"> Le </w:t>
      </w:r>
      <w:proofErr w:type="spellStart"/>
      <w:r w:rsidR="00F270F3" w:rsidRPr="00F270F3">
        <w:rPr>
          <w:rFonts w:ascii="Arial" w:hAnsi="Arial" w:cs="Arial"/>
          <w:sz w:val="20"/>
          <w:szCs w:val="20"/>
        </w:rPr>
        <w:t>Vinh</w:t>
      </w:r>
      <w:proofErr w:type="spellEnd"/>
      <w:r w:rsidR="00F270F3" w:rsidRPr="00F270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70F3" w:rsidRPr="00F270F3">
        <w:rPr>
          <w:rFonts w:ascii="Arial" w:hAnsi="Arial" w:cs="Arial"/>
          <w:sz w:val="20"/>
          <w:szCs w:val="20"/>
        </w:rPr>
        <w:t>Nhan</w:t>
      </w:r>
      <w:proofErr w:type="spellEnd"/>
      <w:r w:rsidR="00F270F3" w:rsidRPr="00F270F3">
        <w:rPr>
          <w:rFonts w:ascii="Arial" w:hAnsi="Arial" w:cs="Arial"/>
          <w:sz w:val="20"/>
          <w:szCs w:val="20"/>
        </w:rPr>
        <w:t xml:space="preserve"> - Member of the Board of Directors for the tenure </w:t>
      </w:r>
      <w:r>
        <w:rPr>
          <w:rFonts w:ascii="Arial" w:hAnsi="Arial" w:cs="Arial"/>
          <w:sz w:val="20"/>
          <w:szCs w:val="20"/>
        </w:rPr>
        <w:t xml:space="preserve">of 2018 - 2022 </w:t>
      </w:r>
    </w:p>
    <w:p w:rsidR="00026600" w:rsidRDefault="00110E0A" w:rsidP="00F27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10E0A">
        <w:rPr>
          <w:rFonts w:ascii="Arial" w:hAnsi="Arial" w:cs="Arial"/>
          <w:sz w:val="20"/>
          <w:szCs w:val="20"/>
        </w:rPr>
        <w:t xml:space="preserve">Mr. Nguyen Minh Duy - Member of the Board of Directors for the 2020-2024 term </w:t>
      </w:r>
    </w:p>
    <w:p w:rsidR="00026600" w:rsidRDefault="00026600" w:rsidP="00F27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10E0A" w:rsidRPr="00110E0A">
        <w:rPr>
          <w:rFonts w:ascii="Arial" w:hAnsi="Arial" w:cs="Arial"/>
          <w:sz w:val="20"/>
          <w:szCs w:val="20"/>
        </w:rPr>
        <w:t>Mr. Nguyen Vu Phuong - Member of the Board of</w:t>
      </w:r>
      <w:r>
        <w:rPr>
          <w:rFonts w:ascii="Arial" w:hAnsi="Arial" w:cs="Arial"/>
          <w:sz w:val="20"/>
          <w:szCs w:val="20"/>
        </w:rPr>
        <w:t xml:space="preserve"> Directors for the</w:t>
      </w:r>
      <w:r w:rsidR="00110E0A" w:rsidRPr="00110E0A">
        <w:rPr>
          <w:rFonts w:ascii="Arial" w:hAnsi="Arial" w:cs="Arial"/>
          <w:sz w:val="20"/>
          <w:szCs w:val="20"/>
        </w:rPr>
        <w:t xml:space="preserve"> term</w:t>
      </w:r>
      <w:r>
        <w:rPr>
          <w:rFonts w:ascii="Arial" w:hAnsi="Arial" w:cs="Arial"/>
          <w:sz w:val="20"/>
          <w:szCs w:val="20"/>
        </w:rPr>
        <w:t xml:space="preserve"> of</w:t>
      </w:r>
      <w:r w:rsidR="00110E0A" w:rsidRPr="00110E0A">
        <w:rPr>
          <w:rFonts w:ascii="Arial" w:hAnsi="Arial" w:cs="Arial"/>
          <w:sz w:val="20"/>
          <w:szCs w:val="20"/>
        </w:rPr>
        <w:t xml:space="preserve"> </w:t>
      </w:r>
      <w:r w:rsidRPr="00110E0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- </w:t>
      </w:r>
      <w:r w:rsidR="00110E0A" w:rsidRPr="00110E0A">
        <w:rPr>
          <w:rFonts w:ascii="Arial" w:hAnsi="Arial" w:cs="Arial"/>
          <w:sz w:val="20"/>
          <w:szCs w:val="20"/>
        </w:rPr>
        <w:t xml:space="preserve">2024 </w:t>
      </w:r>
    </w:p>
    <w:p w:rsidR="00026600" w:rsidRDefault="00026600" w:rsidP="00F27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10E0A" w:rsidRPr="00110E0A">
        <w:rPr>
          <w:rFonts w:ascii="Arial" w:hAnsi="Arial" w:cs="Arial"/>
          <w:sz w:val="20"/>
          <w:szCs w:val="20"/>
        </w:rPr>
        <w:t xml:space="preserve">Mr. Le Van An - Member of the Board of Directors for the term of 2020 </w:t>
      </w:r>
      <w:r>
        <w:rPr>
          <w:rFonts w:ascii="Arial" w:hAnsi="Arial" w:cs="Arial"/>
          <w:sz w:val="20"/>
          <w:szCs w:val="20"/>
        </w:rPr>
        <w:t xml:space="preserve">- </w:t>
      </w:r>
      <w:r w:rsidR="00110E0A" w:rsidRPr="00110E0A">
        <w:rPr>
          <w:rFonts w:ascii="Arial" w:hAnsi="Arial" w:cs="Arial"/>
          <w:sz w:val="20"/>
          <w:szCs w:val="20"/>
        </w:rPr>
        <w:t xml:space="preserve">2024 </w:t>
      </w:r>
    </w:p>
    <w:p w:rsidR="00026600" w:rsidRDefault="00110E0A" w:rsidP="00F27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E0A">
        <w:rPr>
          <w:rFonts w:ascii="Arial" w:hAnsi="Arial" w:cs="Arial"/>
          <w:sz w:val="20"/>
          <w:szCs w:val="20"/>
        </w:rPr>
        <w:t xml:space="preserve">Article 7: </w:t>
      </w:r>
      <w:r w:rsidR="00026600">
        <w:rPr>
          <w:rFonts w:ascii="Arial" w:hAnsi="Arial" w:cs="Arial"/>
          <w:sz w:val="20"/>
          <w:szCs w:val="20"/>
        </w:rPr>
        <w:t>Implementing provisions</w:t>
      </w:r>
    </w:p>
    <w:p w:rsidR="00026600" w:rsidRDefault="00026600" w:rsidP="00F27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annual General Mandate was approved</w:t>
      </w:r>
      <w:r w:rsidR="00110E0A" w:rsidRPr="00110E0A">
        <w:rPr>
          <w:rFonts w:ascii="Arial" w:hAnsi="Arial" w:cs="Arial"/>
          <w:sz w:val="20"/>
          <w:szCs w:val="20"/>
        </w:rPr>
        <w:t xml:space="preserve"> by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110E0A" w:rsidRPr="00110E0A">
        <w:rPr>
          <w:rFonts w:ascii="Arial" w:hAnsi="Arial" w:cs="Arial"/>
          <w:sz w:val="20"/>
          <w:szCs w:val="20"/>
        </w:rPr>
        <w:t xml:space="preserve"> and takes effect </w:t>
      </w:r>
      <w:r>
        <w:rPr>
          <w:rFonts w:ascii="Arial" w:hAnsi="Arial" w:cs="Arial"/>
          <w:sz w:val="20"/>
          <w:szCs w:val="20"/>
        </w:rPr>
        <w:t>from</w:t>
      </w:r>
      <w:r w:rsidR="00110E0A" w:rsidRPr="00110E0A">
        <w:rPr>
          <w:rFonts w:ascii="Arial" w:hAnsi="Arial" w:cs="Arial"/>
          <w:sz w:val="20"/>
          <w:szCs w:val="20"/>
        </w:rPr>
        <w:t xml:space="preserve"> June 30, 20</w:t>
      </w:r>
      <w:r>
        <w:rPr>
          <w:rFonts w:ascii="Arial" w:hAnsi="Arial" w:cs="Arial"/>
          <w:sz w:val="20"/>
          <w:szCs w:val="20"/>
        </w:rPr>
        <w:t>20</w:t>
      </w:r>
    </w:p>
    <w:p w:rsidR="00110E0A" w:rsidRDefault="00110E0A" w:rsidP="00F270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E0A">
        <w:rPr>
          <w:rFonts w:ascii="Arial" w:hAnsi="Arial" w:cs="Arial"/>
          <w:sz w:val="20"/>
          <w:szCs w:val="20"/>
        </w:rPr>
        <w:lastRenderedPageBreak/>
        <w:t xml:space="preserve">The Board of Directors of HVA Investment Joint Stock Company, the </w:t>
      </w:r>
      <w:r w:rsidR="00026600">
        <w:rPr>
          <w:rFonts w:ascii="Arial" w:hAnsi="Arial" w:cs="Arial"/>
          <w:sz w:val="20"/>
          <w:szCs w:val="20"/>
        </w:rPr>
        <w:t>Management Board and the relevant departments/</w:t>
      </w:r>
      <w:r w:rsidRPr="00110E0A">
        <w:rPr>
          <w:rFonts w:ascii="Arial" w:hAnsi="Arial" w:cs="Arial"/>
          <w:sz w:val="20"/>
          <w:szCs w:val="20"/>
        </w:rPr>
        <w:t xml:space="preserve">units are responsible for implementing </w:t>
      </w:r>
      <w:r w:rsidR="00026600">
        <w:rPr>
          <w:rFonts w:ascii="Arial" w:hAnsi="Arial" w:cs="Arial"/>
          <w:sz w:val="20"/>
          <w:szCs w:val="20"/>
        </w:rPr>
        <w:t>it, ensuring the benefits of the shareholders, the C</w:t>
      </w:r>
      <w:r w:rsidRPr="00110E0A">
        <w:rPr>
          <w:rFonts w:ascii="Arial" w:hAnsi="Arial" w:cs="Arial"/>
          <w:sz w:val="20"/>
          <w:szCs w:val="20"/>
        </w:rPr>
        <w:t xml:space="preserve">ompany and </w:t>
      </w:r>
      <w:r w:rsidR="00026600">
        <w:rPr>
          <w:rFonts w:ascii="Arial" w:hAnsi="Arial" w:cs="Arial"/>
          <w:sz w:val="20"/>
          <w:szCs w:val="20"/>
        </w:rPr>
        <w:t xml:space="preserve">in </w:t>
      </w:r>
      <w:r w:rsidRPr="00110E0A">
        <w:rPr>
          <w:rFonts w:ascii="Arial" w:hAnsi="Arial" w:cs="Arial"/>
          <w:sz w:val="20"/>
          <w:szCs w:val="20"/>
        </w:rPr>
        <w:t>compliance with t</w:t>
      </w:r>
      <w:r w:rsidR="00026600">
        <w:rPr>
          <w:rFonts w:ascii="Arial" w:hAnsi="Arial" w:cs="Arial"/>
          <w:sz w:val="20"/>
          <w:szCs w:val="20"/>
        </w:rPr>
        <w:t>he provisions of Law</w:t>
      </w:r>
      <w:r w:rsidR="00FA1B7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B276EA" w:rsidRDefault="00B276EA" w:rsidP="00203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76EA" w:rsidRDefault="00B276EA" w:rsidP="00203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276EA" w:rsidSect="00AB53E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DA1"/>
    <w:rsid w:val="00007B2E"/>
    <w:rsid w:val="0001214D"/>
    <w:rsid w:val="000142E1"/>
    <w:rsid w:val="00022849"/>
    <w:rsid w:val="0002469B"/>
    <w:rsid w:val="0002617E"/>
    <w:rsid w:val="00026600"/>
    <w:rsid w:val="000266C2"/>
    <w:rsid w:val="000362BD"/>
    <w:rsid w:val="000365C1"/>
    <w:rsid w:val="00050E3D"/>
    <w:rsid w:val="000516AC"/>
    <w:rsid w:val="00051852"/>
    <w:rsid w:val="00054119"/>
    <w:rsid w:val="00054EB3"/>
    <w:rsid w:val="000603A9"/>
    <w:rsid w:val="00066EE1"/>
    <w:rsid w:val="00075754"/>
    <w:rsid w:val="00075CA7"/>
    <w:rsid w:val="00085D47"/>
    <w:rsid w:val="000935E2"/>
    <w:rsid w:val="00094020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2AAD"/>
    <w:rsid w:val="000F76F2"/>
    <w:rsid w:val="0011030B"/>
    <w:rsid w:val="00110E0A"/>
    <w:rsid w:val="001110AA"/>
    <w:rsid w:val="001115E6"/>
    <w:rsid w:val="00114F74"/>
    <w:rsid w:val="00124D16"/>
    <w:rsid w:val="001321CF"/>
    <w:rsid w:val="00132C8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1E83"/>
    <w:rsid w:val="0016411D"/>
    <w:rsid w:val="00167E2F"/>
    <w:rsid w:val="00185E8C"/>
    <w:rsid w:val="00191F14"/>
    <w:rsid w:val="001937B4"/>
    <w:rsid w:val="00194B6D"/>
    <w:rsid w:val="001A373F"/>
    <w:rsid w:val="001A6CEF"/>
    <w:rsid w:val="001A781C"/>
    <w:rsid w:val="001C7CD2"/>
    <w:rsid w:val="001D3611"/>
    <w:rsid w:val="001D5E4A"/>
    <w:rsid w:val="001E4B88"/>
    <w:rsid w:val="001E707C"/>
    <w:rsid w:val="001F0E1D"/>
    <w:rsid w:val="001F34A1"/>
    <w:rsid w:val="001F466C"/>
    <w:rsid w:val="001F6744"/>
    <w:rsid w:val="001F74DC"/>
    <w:rsid w:val="001F7F19"/>
    <w:rsid w:val="00202525"/>
    <w:rsid w:val="00203661"/>
    <w:rsid w:val="0020394F"/>
    <w:rsid w:val="00207AF4"/>
    <w:rsid w:val="00213D9F"/>
    <w:rsid w:val="002164D2"/>
    <w:rsid w:val="00230BF1"/>
    <w:rsid w:val="002319EE"/>
    <w:rsid w:val="00234825"/>
    <w:rsid w:val="00245386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005A"/>
    <w:rsid w:val="002A3D5D"/>
    <w:rsid w:val="002A5A98"/>
    <w:rsid w:val="002B42CC"/>
    <w:rsid w:val="002C36A5"/>
    <w:rsid w:val="002C3ACD"/>
    <w:rsid w:val="002D481A"/>
    <w:rsid w:val="002D4939"/>
    <w:rsid w:val="002D53EE"/>
    <w:rsid w:val="002D73E1"/>
    <w:rsid w:val="002E43D7"/>
    <w:rsid w:val="002E76E5"/>
    <w:rsid w:val="002E7FD0"/>
    <w:rsid w:val="002F53A6"/>
    <w:rsid w:val="002F689A"/>
    <w:rsid w:val="002F68A9"/>
    <w:rsid w:val="00304722"/>
    <w:rsid w:val="0030503E"/>
    <w:rsid w:val="0031274D"/>
    <w:rsid w:val="00316F05"/>
    <w:rsid w:val="00320096"/>
    <w:rsid w:val="0032185B"/>
    <w:rsid w:val="0032223C"/>
    <w:rsid w:val="003250AD"/>
    <w:rsid w:val="00327CF7"/>
    <w:rsid w:val="0033774A"/>
    <w:rsid w:val="00341204"/>
    <w:rsid w:val="00353428"/>
    <w:rsid w:val="00372FC9"/>
    <w:rsid w:val="003745EC"/>
    <w:rsid w:val="0037607E"/>
    <w:rsid w:val="003841E2"/>
    <w:rsid w:val="00387318"/>
    <w:rsid w:val="00387667"/>
    <w:rsid w:val="003900C0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5097"/>
    <w:rsid w:val="003E2BD1"/>
    <w:rsid w:val="003E60D6"/>
    <w:rsid w:val="003E73CA"/>
    <w:rsid w:val="003F38AB"/>
    <w:rsid w:val="00403A9C"/>
    <w:rsid w:val="004115D9"/>
    <w:rsid w:val="00411E47"/>
    <w:rsid w:val="00412CC2"/>
    <w:rsid w:val="00420169"/>
    <w:rsid w:val="0042783A"/>
    <w:rsid w:val="0043345C"/>
    <w:rsid w:val="00433E4F"/>
    <w:rsid w:val="00434040"/>
    <w:rsid w:val="00435CE3"/>
    <w:rsid w:val="00442646"/>
    <w:rsid w:val="00442F77"/>
    <w:rsid w:val="00443981"/>
    <w:rsid w:val="004530A7"/>
    <w:rsid w:val="00453C9C"/>
    <w:rsid w:val="00456307"/>
    <w:rsid w:val="00467BC0"/>
    <w:rsid w:val="0047038B"/>
    <w:rsid w:val="00470844"/>
    <w:rsid w:val="00472B8B"/>
    <w:rsid w:val="00490B2B"/>
    <w:rsid w:val="00491B54"/>
    <w:rsid w:val="00496733"/>
    <w:rsid w:val="0049772B"/>
    <w:rsid w:val="004A1CE8"/>
    <w:rsid w:val="004A554D"/>
    <w:rsid w:val="004B2BA6"/>
    <w:rsid w:val="004B473F"/>
    <w:rsid w:val="004B4798"/>
    <w:rsid w:val="004C0DD9"/>
    <w:rsid w:val="004C144F"/>
    <w:rsid w:val="004D70F9"/>
    <w:rsid w:val="004E4C16"/>
    <w:rsid w:val="004E5AA4"/>
    <w:rsid w:val="004F3452"/>
    <w:rsid w:val="0050107D"/>
    <w:rsid w:val="00503187"/>
    <w:rsid w:val="00503DD6"/>
    <w:rsid w:val="00505065"/>
    <w:rsid w:val="0052379D"/>
    <w:rsid w:val="0053093D"/>
    <w:rsid w:val="00534C35"/>
    <w:rsid w:val="005420FD"/>
    <w:rsid w:val="00543F9C"/>
    <w:rsid w:val="0055067A"/>
    <w:rsid w:val="00551A83"/>
    <w:rsid w:val="00557F89"/>
    <w:rsid w:val="005610CB"/>
    <w:rsid w:val="00561BD1"/>
    <w:rsid w:val="0057357F"/>
    <w:rsid w:val="00576A91"/>
    <w:rsid w:val="00584222"/>
    <w:rsid w:val="0058434E"/>
    <w:rsid w:val="00584B26"/>
    <w:rsid w:val="00585B82"/>
    <w:rsid w:val="005906FC"/>
    <w:rsid w:val="005913A5"/>
    <w:rsid w:val="00596DB2"/>
    <w:rsid w:val="005970B6"/>
    <w:rsid w:val="005A0BA8"/>
    <w:rsid w:val="005B06D4"/>
    <w:rsid w:val="005B1FDE"/>
    <w:rsid w:val="005B40E5"/>
    <w:rsid w:val="005C57E0"/>
    <w:rsid w:val="005D29FE"/>
    <w:rsid w:val="005D7F9C"/>
    <w:rsid w:val="005E7B32"/>
    <w:rsid w:val="005F7ED5"/>
    <w:rsid w:val="006000D8"/>
    <w:rsid w:val="00604110"/>
    <w:rsid w:val="0063035E"/>
    <w:rsid w:val="0063581B"/>
    <w:rsid w:val="006374A1"/>
    <w:rsid w:val="00641F9F"/>
    <w:rsid w:val="00643903"/>
    <w:rsid w:val="006468F5"/>
    <w:rsid w:val="00652EAF"/>
    <w:rsid w:val="00653D82"/>
    <w:rsid w:val="006606C5"/>
    <w:rsid w:val="00662E88"/>
    <w:rsid w:val="0066336D"/>
    <w:rsid w:val="00664834"/>
    <w:rsid w:val="00677766"/>
    <w:rsid w:val="00681845"/>
    <w:rsid w:val="0068713F"/>
    <w:rsid w:val="006909EF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B6212"/>
    <w:rsid w:val="006C0410"/>
    <w:rsid w:val="006D01D8"/>
    <w:rsid w:val="006D683C"/>
    <w:rsid w:val="006E15A6"/>
    <w:rsid w:val="006E23FD"/>
    <w:rsid w:val="006E40BA"/>
    <w:rsid w:val="006E5E99"/>
    <w:rsid w:val="006F7079"/>
    <w:rsid w:val="00702AC7"/>
    <w:rsid w:val="00703A99"/>
    <w:rsid w:val="00710F35"/>
    <w:rsid w:val="007218D0"/>
    <w:rsid w:val="00731635"/>
    <w:rsid w:val="00732DC3"/>
    <w:rsid w:val="007336C9"/>
    <w:rsid w:val="0073373F"/>
    <w:rsid w:val="007355C7"/>
    <w:rsid w:val="00744587"/>
    <w:rsid w:val="00745D9A"/>
    <w:rsid w:val="00747AF7"/>
    <w:rsid w:val="00750F3E"/>
    <w:rsid w:val="00751FD8"/>
    <w:rsid w:val="00757555"/>
    <w:rsid w:val="00766104"/>
    <w:rsid w:val="00772054"/>
    <w:rsid w:val="0077456B"/>
    <w:rsid w:val="00781EB4"/>
    <w:rsid w:val="00795480"/>
    <w:rsid w:val="007A072F"/>
    <w:rsid w:val="007A0E99"/>
    <w:rsid w:val="007A1FCC"/>
    <w:rsid w:val="007A7817"/>
    <w:rsid w:val="007B07E7"/>
    <w:rsid w:val="007B3E94"/>
    <w:rsid w:val="007B558D"/>
    <w:rsid w:val="007B5B0B"/>
    <w:rsid w:val="007B5ED0"/>
    <w:rsid w:val="007B67AF"/>
    <w:rsid w:val="007C13C6"/>
    <w:rsid w:val="007C2BB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0662"/>
    <w:rsid w:val="008134FC"/>
    <w:rsid w:val="00824C8E"/>
    <w:rsid w:val="00837771"/>
    <w:rsid w:val="008405F2"/>
    <w:rsid w:val="0084142F"/>
    <w:rsid w:val="008428CB"/>
    <w:rsid w:val="0084464A"/>
    <w:rsid w:val="0084485C"/>
    <w:rsid w:val="00844ED5"/>
    <w:rsid w:val="0084679A"/>
    <w:rsid w:val="00846A9E"/>
    <w:rsid w:val="008507EB"/>
    <w:rsid w:val="00850CA2"/>
    <w:rsid w:val="008522D5"/>
    <w:rsid w:val="00853748"/>
    <w:rsid w:val="008544C2"/>
    <w:rsid w:val="00855013"/>
    <w:rsid w:val="00861D8D"/>
    <w:rsid w:val="008647D9"/>
    <w:rsid w:val="00882307"/>
    <w:rsid w:val="00884B9C"/>
    <w:rsid w:val="00887454"/>
    <w:rsid w:val="00892330"/>
    <w:rsid w:val="008A39EB"/>
    <w:rsid w:val="008B17F1"/>
    <w:rsid w:val="008B2D34"/>
    <w:rsid w:val="008B667C"/>
    <w:rsid w:val="008C0872"/>
    <w:rsid w:val="008C7A42"/>
    <w:rsid w:val="00910D86"/>
    <w:rsid w:val="009122B3"/>
    <w:rsid w:val="00912FBD"/>
    <w:rsid w:val="009232CB"/>
    <w:rsid w:val="00923467"/>
    <w:rsid w:val="009269C0"/>
    <w:rsid w:val="009327E6"/>
    <w:rsid w:val="00933BA9"/>
    <w:rsid w:val="00934FC0"/>
    <w:rsid w:val="00936ABF"/>
    <w:rsid w:val="00937D79"/>
    <w:rsid w:val="009410B8"/>
    <w:rsid w:val="00941B71"/>
    <w:rsid w:val="00945B11"/>
    <w:rsid w:val="009464B8"/>
    <w:rsid w:val="00946E1F"/>
    <w:rsid w:val="00954AB6"/>
    <w:rsid w:val="00962777"/>
    <w:rsid w:val="00964DEC"/>
    <w:rsid w:val="00966EA5"/>
    <w:rsid w:val="00980267"/>
    <w:rsid w:val="00981275"/>
    <w:rsid w:val="00981536"/>
    <w:rsid w:val="0098360E"/>
    <w:rsid w:val="00985126"/>
    <w:rsid w:val="0099040A"/>
    <w:rsid w:val="009923DF"/>
    <w:rsid w:val="009A6F47"/>
    <w:rsid w:val="009B6656"/>
    <w:rsid w:val="009C28F2"/>
    <w:rsid w:val="009D1351"/>
    <w:rsid w:val="009E1744"/>
    <w:rsid w:val="009E39EC"/>
    <w:rsid w:val="009E4AC5"/>
    <w:rsid w:val="009F2709"/>
    <w:rsid w:val="00A050AA"/>
    <w:rsid w:val="00A06443"/>
    <w:rsid w:val="00A06521"/>
    <w:rsid w:val="00A128FC"/>
    <w:rsid w:val="00A14EC9"/>
    <w:rsid w:val="00A1558B"/>
    <w:rsid w:val="00A23E8D"/>
    <w:rsid w:val="00A31683"/>
    <w:rsid w:val="00A33FED"/>
    <w:rsid w:val="00A34999"/>
    <w:rsid w:val="00A4710B"/>
    <w:rsid w:val="00A47614"/>
    <w:rsid w:val="00A5476F"/>
    <w:rsid w:val="00A61FAF"/>
    <w:rsid w:val="00A63B6C"/>
    <w:rsid w:val="00A640E0"/>
    <w:rsid w:val="00A67E8D"/>
    <w:rsid w:val="00A7142F"/>
    <w:rsid w:val="00A82BB9"/>
    <w:rsid w:val="00A87ED0"/>
    <w:rsid w:val="00A92963"/>
    <w:rsid w:val="00AA077E"/>
    <w:rsid w:val="00AA4D2D"/>
    <w:rsid w:val="00AA54AD"/>
    <w:rsid w:val="00AB2C99"/>
    <w:rsid w:val="00AB2EDA"/>
    <w:rsid w:val="00AB32F6"/>
    <w:rsid w:val="00AB53E1"/>
    <w:rsid w:val="00AB5571"/>
    <w:rsid w:val="00AC1F4A"/>
    <w:rsid w:val="00AC4F64"/>
    <w:rsid w:val="00AC6BEF"/>
    <w:rsid w:val="00AC70C6"/>
    <w:rsid w:val="00AC7E5F"/>
    <w:rsid w:val="00AE3C3F"/>
    <w:rsid w:val="00AE5671"/>
    <w:rsid w:val="00AE6E83"/>
    <w:rsid w:val="00AF67BE"/>
    <w:rsid w:val="00B04704"/>
    <w:rsid w:val="00B06970"/>
    <w:rsid w:val="00B142AC"/>
    <w:rsid w:val="00B146CD"/>
    <w:rsid w:val="00B21CC3"/>
    <w:rsid w:val="00B276EA"/>
    <w:rsid w:val="00B30128"/>
    <w:rsid w:val="00B345DE"/>
    <w:rsid w:val="00B35896"/>
    <w:rsid w:val="00B41BD9"/>
    <w:rsid w:val="00B43A5A"/>
    <w:rsid w:val="00B441E0"/>
    <w:rsid w:val="00B45BE5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764A0"/>
    <w:rsid w:val="00B823A0"/>
    <w:rsid w:val="00B82B7A"/>
    <w:rsid w:val="00B84F6A"/>
    <w:rsid w:val="00B9630F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C1309"/>
    <w:rsid w:val="00BD3CCA"/>
    <w:rsid w:val="00BD5BFD"/>
    <w:rsid w:val="00BD6969"/>
    <w:rsid w:val="00BE3B72"/>
    <w:rsid w:val="00BF0485"/>
    <w:rsid w:val="00C02706"/>
    <w:rsid w:val="00C11B90"/>
    <w:rsid w:val="00C162EF"/>
    <w:rsid w:val="00C220E2"/>
    <w:rsid w:val="00C2280B"/>
    <w:rsid w:val="00C26F1A"/>
    <w:rsid w:val="00C32F3A"/>
    <w:rsid w:val="00C33F82"/>
    <w:rsid w:val="00C35B69"/>
    <w:rsid w:val="00C36031"/>
    <w:rsid w:val="00C40291"/>
    <w:rsid w:val="00C47C93"/>
    <w:rsid w:val="00C57CB9"/>
    <w:rsid w:val="00C61E40"/>
    <w:rsid w:val="00C61EAF"/>
    <w:rsid w:val="00C65917"/>
    <w:rsid w:val="00C8203A"/>
    <w:rsid w:val="00C940B5"/>
    <w:rsid w:val="00C97B83"/>
    <w:rsid w:val="00CA0AB7"/>
    <w:rsid w:val="00CA1BB3"/>
    <w:rsid w:val="00CA53E1"/>
    <w:rsid w:val="00CB5C91"/>
    <w:rsid w:val="00CC2723"/>
    <w:rsid w:val="00CC39D3"/>
    <w:rsid w:val="00CC5122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44957"/>
    <w:rsid w:val="00D52C26"/>
    <w:rsid w:val="00D55CBB"/>
    <w:rsid w:val="00D55D74"/>
    <w:rsid w:val="00D570D1"/>
    <w:rsid w:val="00D651E1"/>
    <w:rsid w:val="00D67DD8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6073"/>
    <w:rsid w:val="00DA199B"/>
    <w:rsid w:val="00DA3531"/>
    <w:rsid w:val="00DA54D0"/>
    <w:rsid w:val="00DB2C71"/>
    <w:rsid w:val="00DB54B6"/>
    <w:rsid w:val="00DB5EDC"/>
    <w:rsid w:val="00DB76B5"/>
    <w:rsid w:val="00DC01C0"/>
    <w:rsid w:val="00DC65A3"/>
    <w:rsid w:val="00DC74CA"/>
    <w:rsid w:val="00DD1205"/>
    <w:rsid w:val="00DD263A"/>
    <w:rsid w:val="00DE5C3C"/>
    <w:rsid w:val="00DF4180"/>
    <w:rsid w:val="00DF739B"/>
    <w:rsid w:val="00E11F06"/>
    <w:rsid w:val="00E130EE"/>
    <w:rsid w:val="00E13957"/>
    <w:rsid w:val="00E13C77"/>
    <w:rsid w:val="00E13F43"/>
    <w:rsid w:val="00E17016"/>
    <w:rsid w:val="00E20A0F"/>
    <w:rsid w:val="00E24D07"/>
    <w:rsid w:val="00E24F0A"/>
    <w:rsid w:val="00E267F3"/>
    <w:rsid w:val="00E27923"/>
    <w:rsid w:val="00E313AB"/>
    <w:rsid w:val="00E35884"/>
    <w:rsid w:val="00E40729"/>
    <w:rsid w:val="00E43201"/>
    <w:rsid w:val="00E44453"/>
    <w:rsid w:val="00E47B26"/>
    <w:rsid w:val="00E51F4E"/>
    <w:rsid w:val="00E53A5C"/>
    <w:rsid w:val="00E55270"/>
    <w:rsid w:val="00E5565D"/>
    <w:rsid w:val="00E60535"/>
    <w:rsid w:val="00E65132"/>
    <w:rsid w:val="00E7691C"/>
    <w:rsid w:val="00E87575"/>
    <w:rsid w:val="00E940FA"/>
    <w:rsid w:val="00E96289"/>
    <w:rsid w:val="00E96D65"/>
    <w:rsid w:val="00EA4C28"/>
    <w:rsid w:val="00EA6EE7"/>
    <w:rsid w:val="00EB09F2"/>
    <w:rsid w:val="00EC1C60"/>
    <w:rsid w:val="00EC2D2D"/>
    <w:rsid w:val="00EC37DE"/>
    <w:rsid w:val="00ED0A7A"/>
    <w:rsid w:val="00ED3B40"/>
    <w:rsid w:val="00ED6D41"/>
    <w:rsid w:val="00EE5769"/>
    <w:rsid w:val="00EF091F"/>
    <w:rsid w:val="00EF47D6"/>
    <w:rsid w:val="00F050BE"/>
    <w:rsid w:val="00F10595"/>
    <w:rsid w:val="00F10A8C"/>
    <w:rsid w:val="00F12F5A"/>
    <w:rsid w:val="00F13333"/>
    <w:rsid w:val="00F23EB7"/>
    <w:rsid w:val="00F270F3"/>
    <w:rsid w:val="00F272CE"/>
    <w:rsid w:val="00F301A8"/>
    <w:rsid w:val="00F320D6"/>
    <w:rsid w:val="00F33967"/>
    <w:rsid w:val="00F360CB"/>
    <w:rsid w:val="00F46D76"/>
    <w:rsid w:val="00F509DE"/>
    <w:rsid w:val="00F514ED"/>
    <w:rsid w:val="00F5270D"/>
    <w:rsid w:val="00F67E60"/>
    <w:rsid w:val="00F733D8"/>
    <w:rsid w:val="00F74558"/>
    <w:rsid w:val="00F80587"/>
    <w:rsid w:val="00F805BD"/>
    <w:rsid w:val="00F82EE0"/>
    <w:rsid w:val="00F83E13"/>
    <w:rsid w:val="00F85783"/>
    <w:rsid w:val="00F86F51"/>
    <w:rsid w:val="00F86F7A"/>
    <w:rsid w:val="00F903A5"/>
    <w:rsid w:val="00F96C2E"/>
    <w:rsid w:val="00FA0106"/>
    <w:rsid w:val="00FA1B75"/>
    <w:rsid w:val="00FA6F79"/>
    <w:rsid w:val="00FA7D95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549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350</cp:revision>
  <dcterms:created xsi:type="dcterms:W3CDTF">2019-10-16T10:03:00Z</dcterms:created>
  <dcterms:modified xsi:type="dcterms:W3CDTF">2020-07-08T10:56:00Z</dcterms:modified>
</cp:coreProperties>
</file>